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8" w:rsidRPr="00887B28" w:rsidRDefault="00887B28" w:rsidP="00887B28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887B28">
        <w:rPr>
          <w:rFonts w:ascii="Times New Roman" w:hAnsi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887B28" w:rsidRPr="00887B28" w:rsidRDefault="00887B28" w:rsidP="00887B28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887B28">
        <w:rPr>
          <w:rFonts w:ascii="Times New Roman" w:hAnsi="Times New Roman"/>
          <w:b/>
          <w:caps/>
          <w:sz w:val="20"/>
          <w:szCs w:val="20"/>
        </w:rPr>
        <w:t xml:space="preserve">областное государственное  автономное ПРОФЕССиональное образовательное учреждение </w:t>
      </w:r>
    </w:p>
    <w:p w:rsidR="00887B28" w:rsidRPr="00887B28" w:rsidRDefault="00887B28" w:rsidP="00887B28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887B28">
        <w:rPr>
          <w:rFonts w:ascii="Times New Roman" w:hAnsi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887B28" w:rsidRDefault="00887B28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B28" w:rsidRDefault="00887B28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B28" w:rsidRDefault="00887B28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B28" w:rsidRDefault="00887B28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B28" w:rsidRDefault="00887B28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B28" w:rsidRDefault="00887B28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B28" w:rsidRDefault="00887B28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B28" w:rsidRPr="00887B28" w:rsidRDefault="00887B28" w:rsidP="00CD095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0957" w:rsidRPr="00887B28" w:rsidRDefault="00CD0957" w:rsidP="00CD095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B28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:rsidR="00CD0957" w:rsidRPr="00887B28" w:rsidRDefault="00CD0957" w:rsidP="00CD095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B28">
        <w:rPr>
          <w:rFonts w:ascii="Times New Roman" w:hAnsi="Times New Roman"/>
          <w:b/>
          <w:sz w:val="28"/>
          <w:szCs w:val="28"/>
          <w:lang w:eastAsia="en-US"/>
        </w:rPr>
        <w:t>ПМ.04 «Организация видов работ при эксплуатации и реконструкции строительных объектов</w:t>
      </w:r>
      <w:r w:rsidRPr="00887B28">
        <w:rPr>
          <w:rFonts w:ascii="Times New Roman" w:hAnsi="Times New Roman"/>
          <w:b/>
          <w:sz w:val="28"/>
          <w:szCs w:val="28"/>
        </w:rPr>
        <w:t>»</w:t>
      </w:r>
    </w:p>
    <w:p w:rsidR="00887B28" w:rsidRPr="00887B28" w:rsidRDefault="00887B28" w:rsidP="00887B28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887B28">
        <w:rPr>
          <w:rFonts w:ascii="Times New Roman" w:hAnsi="Times New Roman"/>
          <w:sz w:val="32"/>
          <w:szCs w:val="32"/>
        </w:rPr>
        <w:t xml:space="preserve">специальности </w:t>
      </w:r>
    </w:p>
    <w:p w:rsidR="00887B28" w:rsidRPr="00887B28" w:rsidRDefault="00887B28" w:rsidP="00887B28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887B28">
        <w:rPr>
          <w:rFonts w:ascii="Times New Roman" w:hAnsi="Times New Roman"/>
          <w:b/>
          <w:sz w:val="32"/>
          <w:szCs w:val="32"/>
        </w:rPr>
        <w:t xml:space="preserve">08.02.01. Строительство и эксплуатация зданий и сооружений </w:t>
      </w:r>
    </w:p>
    <w:p w:rsidR="00887B28" w:rsidRPr="00887B28" w:rsidRDefault="00887B28" w:rsidP="00887B28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CD0957" w:rsidRPr="00782581" w:rsidRDefault="00CD0957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0957" w:rsidRPr="00782581" w:rsidRDefault="00CD0957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0957" w:rsidRPr="00782581" w:rsidRDefault="00CD0957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0957" w:rsidRDefault="00CD0957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B28" w:rsidRDefault="00887B28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B28" w:rsidRDefault="00887B28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B28" w:rsidRPr="00782581" w:rsidRDefault="00887B28" w:rsidP="00CD095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B28" w:rsidRPr="00887B28" w:rsidRDefault="00887B28" w:rsidP="00887B28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887B28">
        <w:rPr>
          <w:rFonts w:ascii="Times New Roman" w:eastAsiaTheme="minorEastAsia" w:hAnsi="Times New Roman"/>
          <w:sz w:val="28"/>
          <w:szCs w:val="28"/>
        </w:rPr>
        <w:t>Губкин, 20</w:t>
      </w:r>
      <w:r w:rsidR="00716E1A">
        <w:rPr>
          <w:rFonts w:ascii="Times New Roman" w:eastAsiaTheme="minorEastAsia" w:hAnsi="Times New Roman"/>
          <w:sz w:val="28"/>
          <w:szCs w:val="28"/>
        </w:rPr>
        <w:t>20</w:t>
      </w:r>
      <w:r w:rsidRPr="00887B28">
        <w:rPr>
          <w:rFonts w:ascii="Times New Roman" w:eastAsiaTheme="minorEastAsia" w:hAnsi="Times New Roman"/>
          <w:sz w:val="28"/>
          <w:szCs w:val="28"/>
        </w:rPr>
        <w:t xml:space="preserve"> г.</w:t>
      </w:r>
    </w:p>
    <w:p w:rsidR="00CD0957" w:rsidRPr="00782581" w:rsidRDefault="00CD0957" w:rsidP="00CD095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br w:type="page"/>
      </w:r>
    </w:p>
    <w:p w:rsidR="00887B28" w:rsidRDefault="00887B28" w:rsidP="00887B2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Рабочая программа профессионального модуля ПМ.04.</w:t>
      </w:r>
      <w:r w:rsidRPr="00887B28">
        <w:rPr>
          <w:rFonts w:ascii="Times New Roman" w:hAnsi="Times New Roman"/>
          <w:sz w:val="28"/>
          <w:szCs w:val="28"/>
        </w:rPr>
        <w:t xml:space="preserve"> разработан</w:t>
      </w:r>
      <w:r>
        <w:rPr>
          <w:rFonts w:ascii="Times New Roman" w:hAnsi="Times New Roman"/>
          <w:sz w:val="28"/>
          <w:szCs w:val="28"/>
        </w:rPr>
        <w:t>а</w:t>
      </w:r>
      <w:r w:rsidRPr="00887B28">
        <w:rPr>
          <w:rFonts w:ascii="Times New Roman" w:hAnsi="Times New Roman"/>
          <w:sz w:val="28"/>
          <w:szCs w:val="28"/>
        </w:rPr>
        <w:t xml:space="preserve"> на основе Федерального государственного образовательного стандарта среднего профессионального образования по специальности СПО </w:t>
      </w:r>
      <w:r w:rsidRPr="00887B28">
        <w:rPr>
          <w:rFonts w:ascii="Times New Roman" w:hAnsi="Times New Roman"/>
          <w:b/>
          <w:bCs/>
          <w:sz w:val="28"/>
          <w:szCs w:val="28"/>
        </w:rPr>
        <w:t>08.02.01</w:t>
      </w:r>
      <w:r w:rsidRPr="00887B28">
        <w:rPr>
          <w:rFonts w:ascii="Times New Roman" w:hAnsi="Times New Roman"/>
          <w:sz w:val="28"/>
          <w:szCs w:val="28"/>
        </w:rPr>
        <w:t xml:space="preserve"> </w:t>
      </w:r>
      <w:r w:rsidRPr="00887B28">
        <w:rPr>
          <w:rFonts w:ascii="Times New Roman" w:hAnsi="Times New Roman"/>
          <w:b/>
          <w:bCs/>
          <w:sz w:val="28"/>
          <w:szCs w:val="28"/>
        </w:rPr>
        <w:t>Строительство и</w:t>
      </w:r>
      <w:r w:rsidRPr="00887B28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887B28">
        <w:rPr>
          <w:rFonts w:ascii="Times New Roman" w:hAnsi="Times New Roman"/>
          <w:b/>
          <w:bCs/>
          <w:sz w:val="28"/>
          <w:szCs w:val="28"/>
        </w:rPr>
        <w:t xml:space="preserve">эксплуатация зданий и сооружений </w:t>
      </w:r>
      <w:r w:rsidRPr="00887B28">
        <w:rPr>
          <w:rFonts w:ascii="Times New Roman" w:hAnsi="Times New Roman"/>
          <w:sz w:val="28"/>
          <w:szCs w:val="28"/>
        </w:rPr>
        <w:t>базовой подготовки</w:t>
      </w:r>
      <w:r w:rsidRPr="00887B2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87B28">
        <w:rPr>
          <w:rFonts w:ascii="Times New Roman" w:hAnsi="Times New Roman"/>
          <w:sz w:val="28"/>
          <w:szCs w:val="28"/>
        </w:rPr>
        <w:t>программы профессионального модуля</w:t>
      </w:r>
      <w:r w:rsidRPr="00887B28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887B28">
        <w:rPr>
          <w:rFonts w:ascii="Times New Roman" w:hAnsi="Times New Roman"/>
          <w:b/>
          <w:bCs/>
          <w:sz w:val="28"/>
          <w:szCs w:val="28"/>
        </w:rPr>
        <w:t>ПМ.04 Организация видов работ при эксплуатации и реконструкции строительных объектов</w:t>
      </w:r>
    </w:p>
    <w:p w:rsidR="00887B28" w:rsidRPr="00887B28" w:rsidRDefault="00887B28" w:rsidP="00887B2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716E1A" w:rsidRPr="00716E1A" w:rsidTr="00716E1A">
        <w:tc>
          <w:tcPr>
            <w:tcW w:w="4785" w:type="dxa"/>
          </w:tcPr>
          <w:p w:rsidR="00716E1A" w:rsidRPr="00716E1A" w:rsidRDefault="00716E1A" w:rsidP="00716E1A">
            <w:pPr>
              <w:spacing w:after="0" w:line="240" w:lineRule="auto"/>
              <w:rPr>
                <w:rFonts w:ascii="Times New Roman" w:hAnsi="Times New Roman"/>
              </w:rPr>
            </w:pPr>
            <w:r w:rsidRPr="00716E1A"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  <w:r w:rsidRPr="00716E1A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716E1A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716E1A" w:rsidRPr="00716E1A" w:rsidRDefault="00716E1A" w:rsidP="007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E1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ПЦК  </w:t>
            </w:r>
            <w:r w:rsidRPr="00716E1A">
              <w:rPr>
                <w:rFonts w:ascii="Times New Roman" w:hAnsi="Times New Roman"/>
                <w:sz w:val="24"/>
                <w:szCs w:val="28"/>
                <w:u w:val="single"/>
              </w:rPr>
              <w:t>в сфере строительства и горного дела</w:t>
            </w:r>
            <w:r w:rsidRPr="00716E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6E1A" w:rsidRPr="00716E1A" w:rsidRDefault="00716E1A" w:rsidP="007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6E1A" w:rsidRPr="00716E1A" w:rsidRDefault="00716E1A" w:rsidP="007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E1A">
              <w:rPr>
                <w:rFonts w:ascii="Times New Roman" w:hAnsi="Times New Roman"/>
                <w:sz w:val="24"/>
                <w:szCs w:val="24"/>
              </w:rPr>
              <w:t xml:space="preserve">Председатель___________ </w:t>
            </w:r>
            <w:r w:rsidRPr="00716E1A">
              <w:rPr>
                <w:rFonts w:ascii="Times New Roman" w:hAnsi="Times New Roman"/>
                <w:b/>
                <w:sz w:val="24"/>
                <w:szCs w:val="24"/>
              </w:rPr>
              <w:t xml:space="preserve">И. А. Крайнева </w:t>
            </w:r>
          </w:p>
          <w:p w:rsidR="00716E1A" w:rsidRPr="00716E1A" w:rsidRDefault="00716E1A" w:rsidP="007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6E1A" w:rsidRPr="00716E1A" w:rsidRDefault="00716E1A" w:rsidP="00716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E1A">
              <w:rPr>
                <w:rFonts w:ascii="Times New Roman" w:hAnsi="Times New Roman"/>
                <w:sz w:val="24"/>
                <w:szCs w:val="24"/>
              </w:rPr>
              <w:t>Протокол №_____ от «____»________20___</w:t>
            </w:r>
          </w:p>
          <w:p w:rsidR="00716E1A" w:rsidRPr="00716E1A" w:rsidRDefault="00716E1A" w:rsidP="00716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716E1A" w:rsidRPr="00716E1A" w:rsidRDefault="00716E1A" w:rsidP="00716E1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26"/>
              <w:jc w:val="both"/>
              <w:rPr>
                <w:rFonts w:ascii="Times New Roman" w:hAnsi="Times New Roman"/>
                <w:b/>
              </w:rPr>
            </w:pPr>
            <w:r w:rsidRPr="00716E1A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716E1A" w:rsidRPr="00716E1A" w:rsidRDefault="00716E1A" w:rsidP="00716E1A">
            <w:pPr>
              <w:spacing w:after="0" w:line="240" w:lineRule="auto"/>
              <w:ind w:left="1026"/>
              <w:rPr>
                <w:rFonts w:ascii="Times New Roman" w:hAnsi="Times New Roman"/>
                <w:sz w:val="24"/>
                <w:szCs w:val="24"/>
              </w:rPr>
            </w:pPr>
            <w:r w:rsidRPr="00716E1A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716E1A" w:rsidRPr="00716E1A" w:rsidRDefault="00716E1A" w:rsidP="00716E1A">
            <w:pPr>
              <w:spacing w:after="0" w:line="240" w:lineRule="auto"/>
              <w:ind w:left="1026"/>
              <w:rPr>
                <w:rFonts w:ascii="Times New Roman" w:hAnsi="Times New Roman"/>
                <w:sz w:val="24"/>
                <w:szCs w:val="24"/>
              </w:rPr>
            </w:pPr>
            <w:r w:rsidRPr="00716E1A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r w:rsidRPr="00716E1A">
              <w:rPr>
                <w:rFonts w:ascii="Times New Roman" w:hAnsi="Times New Roman"/>
                <w:b/>
                <w:sz w:val="24"/>
                <w:szCs w:val="24"/>
              </w:rPr>
              <w:t xml:space="preserve">О.Н. Потапова </w:t>
            </w:r>
          </w:p>
          <w:p w:rsidR="00716E1A" w:rsidRPr="00716E1A" w:rsidRDefault="00716E1A" w:rsidP="00716E1A">
            <w:pPr>
              <w:spacing w:after="0" w:line="240" w:lineRule="auto"/>
              <w:ind w:left="1026"/>
              <w:rPr>
                <w:rFonts w:ascii="Times New Roman" w:hAnsi="Times New Roman"/>
                <w:b/>
                <w:sz w:val="24"/>
                <w:szCs w:val="24"/>
              </w:rPr>
            </w:pPr>
            <w:r w:rsidRPr="00716E1A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716E1A" w:rsidRPr="00716E1A" w:rsidRDefault="00716E1A" w:rsidP="00716E1A">
            <w:pPr>
              <w:spacing w:after="0" w:line="240" w:lineRule="auto"/>
              <w:ind w:left="1026"/>
              <w:rPr>
                <w:rFonts w:ascii="Times New Roman" w:hAnsi="Times New Roman"/>
                <w:sz w:val="24"/>
                <w:szCs w:val="24"/>
              </w:rPr>
            </w:pPr>
            <w:r w:rsidRPr="00716E1A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  <w:p w:rsidR="00716E1A" w:rsidRPr="00716E1A" w:rsidRDefault="00716E1A" w:rsidP="00716E1A">
            <w:pPr>
              <w:spacing w:after="0" w:line="240" w:lineRule="auto"/>
              <w:ind w:left="1026"/>
              <w:rPr>
                <w:rFonts w:ascii="Times New Roman" w:hAnsi="Times New Roman"/>
                <w:sz w:val="28"/>
                <w:szCs w:val="28"/>
              </w:rPr>
            </w:pPr>
            <w:r w:rsidRPr="00716E1A">
              <w:rPr>
                <w:rFonts w:ascii="Times New Roman" w:hAnsi="Times New Roman"/>
                <w:sz w:val="24"/>
                <w:szCs w:val="24"/>
              </w:rPr>
              <w:t xml:space="preserve">_____________ </w:t>
            </w:r>
            <w:r w:rsidRPr="00716E1A">
              <w:rPr>
                <w:rFonts w:ascii="Times New Roman" w:hAnsi="Times New Roman"/>
                <w:b/>
                <w:sz w:val="24"/>
                <w:szCs w:val="24"/>
              </w:rPr>
              <w:t>О.Н. Мелихова</w:t>
            </w:r>
          </w:p>
        </w:tc>
      </w:tr>
    </w:tbl>
    <w:p w:rsidR="00887B28" w:rsidRPr="00887B28" w:rsidRDefault="00887B28" w:rsidP="00887B28">
      <w:pPr>
        <w:spacing w:after="0" w:line="360" w:lineRule="auto"/>
        <w:ind w:left="426"/>
        <w:rPr>
          <w:rFonts w:ascii="Times New Roman" w:hAnsi="Times New Roman"/>
          <w:b/>
          <w:sz w:val="24"/>
          <w:szCs w:val="24"/>
        </w:rPr>
      </w:pPr>
      <w:r w:rsidRPr="00887B28">
        <w:rPr>
          <w:rFonts w:ascii="Times New Roman" w:hAnsi="Times New Roman"/>
          <w:sz w:val="24"/>
          <w:szCs w:val="24"/>
          <w:vertAlign w:val="superscript"/>
        </w:rPr>
        <w:tab/>
      </w:r>
      <w:r w:rsidRPr="00887B28">
        <w:rPr>
          <w:rFonts w:ascii="Times New Roman" w:hAnsi="Times New Roman"/>
          <w:sz w:val="24"/>
          <w:szCs w:val="24"/>
          <w:vertAlign w:val="superscript"/>
        </w:rPr>
        <w:tab/>
      </w:r>
      <w:r w:rsidRPr="00887B28">
        <w:rPr>
          <w:rFonts w:ascii="Times New Roman" w:hAnsi="Times New Roman"/>
          <w:sz w:val="24"/>
          <w:szCs w:val="24"/>
          <w:vertAlign w:val="superscript"/>
        </w:rPr>
        <w:tab/>
      </w:r>
      <w:r w:rsidRPr="00887B28">
        <w:rPr>
          <w:rFonts w:ascii="Times New Roman" w:hAnsi="Times New Roman"/>
          <w:sz w:val="24"/>
          <w:szCs w:val="24"/>
          <w:vertAlign w:val="superscript"/>
        </w:rPr>
        <w:tab/>
      </w:r>
      <w:r w:rsidRPr="00887B28">
        <w:rPr>
          <w:rFonts w:ascii="Times New Roman" w:hAnsi="Times New Roman"/>
          <w:sz w:val="24"/>
          <w:szCs w:val="24"/>
          <w:vertAlign w:val="superscript"/>
        </w:rPr>
        <w:tab/>
      </w:r>
      <w:r w:rsidRPr="00887B28">
        <w:rPr>
          <w:rFonts w:ascii="Times New Roman" w:hAnsi="Times New Roman"/>
          <w:sz w:val="24"/>
          <w:szCs w:val="24"/>
          <w:vertAlign w:val="superscript"/>
        </w:rPr>
        <w:tab/>
      </w:r>
    </w:p>
    <w:p w:rsidR="00887B28" w:rsidRPr="00887B28" w:rsidRDefault="00887B28" w:rsidP="00887B28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7B28" w:rsidRPr="00887B28" w:rsidRDefault="00887B28" w:rsidP="00887B28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7B28" w:rsidRPr="00887B28" w:rsidRDefault="00887B28" w:rsidP="00887B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7B28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887B28">
        <w:rPr>
          <w:rFonts w:ascii="Times New Roman" w:hAnsi="Times New Roman"/>
          <w:sz w:val="28"/>
          <w:szCs w:val="28"/>
        </w:rPr>
        <w:t xml:space="preserve"> Областное государственное автономное профессиональное образовательное учреждение «</w:t>
      </w:r>
      <w:proofErr w:type="spellStart"/>
      <w:r w:rsidRPr="00887B28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887B28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887B28" w:rsidRPr="00887B28" w:rsidRDefault="00887B28" w:rsidP="00887B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B28" w:rsidRPr="00887B28" w:rsidRDefault="00887B28" w:rsidP="00887B28">
      <w:pPr>
        <w:widowControl w:val="0"/>
        <w:tabs>
          <w:tab w:val="left" w:pos="641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B28" w:rsidRPr="00887B28" w:rsidRDefault="00887B28" w:rsidP="00887B28">
      <w:pPr>
        <w:widowControl w:val="0"/>
        <w:tabs>
          <w:tab w:val="left" w:pos="641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7B28">
        <w:rPr>
          <w:rFonts w:ascii="Times New Roman" w:hAnsi="Times New Roman"/>
          <w:b/>
          <w:sz w:val="28"/>
          <w:szCs w:val="28"/>
        </w:rPr>
        <w:t>Разработчик:</w:t>
      </w:r>
    </w:p>
    <w:p w:rsidR="00887B28" w:rsidRPr="00887B28" w:rsidRDefault="00887B28" w:rsidP="00887B28">
      <w:pPr>
        <w:widowControl w:val="0"/>
        <w:tabs>
          <w:tab w:val="left" w:pos="641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7B28">
        <w:rPr>
          <w:rFonts w:ascii="Times New Roman" w:hAnsi="Times New Roman"/>
          <w:sz w:val="28"/>
          <w:szCs w:val="28"/>
        </w:rPr>
        <w:t>Крайнева И. А., преподаватель.</w:t>
      </w:r>
    </w:p>
    <w:p w:rsidR="00887B28" w:rsidRPr="00887B28" w:rsidRDefault="00887B28" w:rsidP="00887B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B28" w:rsidRPr="00887B28" w:rsidRDefault="00887B28" w:rsidP="00887B28">
      <w:pPr>
        <w:widowControl w:val="0"/>
        <w:tabs>
          <w:tab w:val="left" w:pos="642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B28" w:rsidRPr="00887B28" w:rsidRDefault="00887B28" w:rsidP="00887B28">
      <w:pPr>
        <w:widowControl w:val="0"/>
        <w:tabs>
          <w:tab w:val="left" w:pos="642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7B28">
        <w:rPr>
          <w:rFonts w:ascii="Times New Roman" w:hAnsi="Times New Roman"/>
          <w:b/>
          <w:sz w:val="28"/>
          <w:szCs w:val="28"/>
        </w:rPr>
        <w:t>Рецензент:</w:t>
      </w:r>
    </w:p>
    <w:p w:rsidR="00887B28" w:rsidRDefault="00887B28" w:rsidP="00CD0957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87B28" w:rsidRDefault="00887B2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D0957" w:rsidRPr="00782581" w:rsidRDefault="00CD0957" w:rsidP="00CD095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</w:t>
      </w:r>
      <w:r w:rsidR="00CF47A1">
        <w:rPr>
          <w:rFonts w:ascii="Times New Roman" w:hAnsi="Times New Roman"/>
          <w:b/>
          <w:sz w:val="24"/>
          <w:szCs w:val="24"/>
        </w:rPr>
        <w:t xml:space="preserve"> </w:t>
      </w:r>
      <w:r w:rsidRPr="00782581">
        <w:rPr>
          <w:rFonts w:ascii="Times New Roman" w:hAnsi="Times New Roman"/>
          <w:b/>
          <w:sz w:val="24"/>
          <w:szCs w:val="24"/>
        </w:rPr>
        <w:t>ПРОФЕССИОНАЛЬНОГО МОДУЛЯ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82581">
        <w:rPr>
          <w:rFonts w:ascii="Times New Roman" w:hAnsi="Times New Roman"/>
          <w:b/>
          <w:sz w:val="24"/>
          <w:szCs w:val="24"/>
          <w:lang w:eastAsia="en-US"/>
        </w:rPr>
        <w:t>ПМ 04. ОРГАНИЗАЦИЯ ВИДОВ РАБОТ ПРИ ЭКСПЛУАТАЦИИ И РЕКОНСТРУКЦИИ СТРОИТЕЛЬНЫХ ОБЪЕКТОВ</w:t>
      </w:r>
    </w:p>
    <w:p w:rsidR="00CD0957" w:rsidRPr="00782581" w:rsidRDefault="00CD0957" w:rsidP="00CD0957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 xml:space="preserve">1.1. Цель и планируемые результаты освоения профессионального модуля </w:t>
      </w:r>
    </w:p>
    <w:tbl>
      <w:tblPr>
        <w:tblpPr w:leftFromText="180" w:rightFromText="180" w:vertAnchor="text" w:horzAnchor="margin" w:tblpY="21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887B28" w:rsidRPr="00782581" w:rsidTr="00887B28">
        <w:tc>
          <w:tcPr>
            <w:tcW w:w="1229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887B28" w:rsidRPr="00782581" w:rsidTr="00887B28">
        <w:trPr>
          <w:trHeight w:val="327"/>
        </w:trPr>
        <w:tc>
          <w:tcPr>
            <w:tcW w:w="1229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1.</w:t>
            </w:r>
          </w:p>
        </w:tc>
        <w:tc>
          <w:tcPr>
            <w:tcW w:w="8342" w:type="dxa"/>
          </w:tcPr>
          <w:p w:rsidR="00887B28" w:rsidRPr="00782581" w:rsidRDefault="00887B28" w:rsidP="00887B28">
            <w:pPr>
              <w:keepNext/>
              <w:suppressAutoHyphens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87B28" w:rsidRPr="00782581" w:rsidTr="00887B28">
        <w:tc>
          <w:tcPr>
            <w:tcW w:w="1229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2.</w:t>
            </w:r>
          </w:p>
        </w:tc>
        <w:tc>
          <w:tcPr>
            <w:tcW w:w="8342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87B28" w:rsidRPr="00782581" w:rsidTr="00887B28">
        <w:tc>
          <w:tcPr>
            <w:tcW w:w="1229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3.</w:t>
            </w:r>
          </w:p>
        </w:tc>
        <w:tc>
          <w:tcPr>
            <w:tcW w:w="8342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887B28" w:rsidRPr="00782581" w:rsidTr="00887B28">
        <w:tc>
          <w:tcPr>
            <w:tcW w:w="1229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4.</w:t>
            </w:r>
          </w:p>
        </w:tc>
        <w:tc>
          <w:tcPr>
            <w:tcW w:w="8342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887B28" w:rsidRPr="00782581" w:rsidTr="00887B28">
        <w:tc>
          <w:tcPr>
            <w:tcW w:w="1229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5.</w:t>
            </w:r>
          </w:p>
        </w:tc>
        <w:tc>
          <w:tcPr>
            <w:tcW w:w="8342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887B28" w:rsidRPr="00782581" w:rsidTr="00887B28">
        <w:tc>
          <w:tcPr>
            <w:tcW w:w="1229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6.</w:t>
            </w:r>
          </w:p>
        </w:tc>
        <w:tc>
          <w:tcPr>
            <w:tcW w:w="8342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887B28" w:rsidRPr="00782581" w:rsidTr="00887B28">
        <w:tc>
          <w:tcPr>
            <w:tcW w:w="1229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7.</w:t>
            </w:r>
          </w:p>
        </w:tc>
        <w:tc>
          <w:tcPr>
            <w:tcW w:w="8342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887B28" w:rsidRPr="00782581" w:rsidTr="00887B28">
        <w:tc>
          <w:tcPr>
            <w:tcW w:w="1229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8.</w:t>
            </w:r>
          </w:p>
        </w:tc>
        <w:tc>
          <w:tcPr>
            <w:tcW w:w="8342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87B28" w:rsidRPr="00782581" w:rsidTr="00887B28">
        <w:tc>
          <w:tcPr>
            <w:tcW w:w="1229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9.</w:t>
            </w:r>
          </w:p>
        </w:tc>
        <w:tc>
          <w:tcPr>
            <w:tcW w:w="8342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887B28" w:rsidRPr="00782581" w:rsidTr="00887B28">
        <w:tc>
          <w:tcPr>
            <w:tcW w:w="1229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10.</w:t>
            </w:r>
          </w:p>
        </w:tc>
        <w:tc>
          <w:tcPr>
            <w:tcW w:w="8342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887B28" w:rsidRPr="00782581" w:rsidTr="00887B28">
        <w:tc>
          <w:tcPr>
            <w:tcW w:w="1229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11.</w:t>
            </w:r>
          </w:p>
        </w:tc>
        <w:tc>
          <w:tcPr>
            <w:tcW w:w="8342" w:type="dxa"/>
          </w:tcPr>
          <w:p w:rsidR="00887B28" w:rsidRPr="00782581" w:rsidRDefault="00887B28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887B28" w:rsidRDefault="00CD0957" w:rsidP="00887B2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деятельности: </w:t>
      </w:r>
      <w:r w:rsidRPr="00782581">
        <w:rPr>
          <w:rFonts w:ascii="Times New Roman" w:hAnsi="Times New Roman"/>
          <w:b/>
          <w:sz w:val="24"/>
          <w:szCs w:val="24"/>
          <w:lang w:eastAsia="en-US"/>
        </w:rPr>
        <w:t>организация видов работ при эксплуатации и реконструкции строительных объектов</w:t>
      </w:r>
      <w:r w:rsidR="00887B28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Pr="00782581">
        <w:rPr>
          <w:rFonts w:ascii="Times New Roman" w:hAnsi="Times New Roman"/>
          <w:sz w:val="24"/>
          <w:szCs w:val="24"/>
        </w:rPr>
        <w:t>и соответствующие ему общие компетенции и профессиональные компетенции:</w:t>
      </w:r>
      <w:r w:rsidR="00887B28" w:rsidRPr="00887B28">
        <w:rPr>
          <w:rFonts w:ascii="Times New Roman" w:hAnsi="Times New Roman"/>
          <w:sz w:val="24"/>
          <w:szCs w:val="24"/>
        </w:rPr>
        <w:t xml:space="preserve"> </w:t>
      </w:r>
    </w:p>
    <w:p w:rsidR="00887B28" w:rsidRPr="00782581" w:rsidRDefault="00887B28" w:rsidP="00887B2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1.1.1. Перечень общих компетенций</w:t>
      </w:r>
    </w:p>
    <w:p w:rsidR="00CD0957" w:rsidRPr="00782581" w:rsidRDefault="00CD0957" w:rsidP="00CD0957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782581">
        <w:rPr>
          <w:rFonts w:ascii="Times New Roman" w:hAnsi="Times New Roman"/>
          <w:bCs/>
          <w:iCs/>
          <w:sz w:val="24"/>
          <w:szCs w:val="24"/>
          <w:lang w:eastAsia="en-US"/>
        </w:rPr>
        <w:lastRenderedPageBreak/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CD0957" w:rsidRPr="00782581" w:rsidTr="00887B28">
        <w:tc>
          <w:tcPr>
            <w:tcW w:w="1204" w:type="dxa"/>
          </w:tcPr>
          <w:p w:rsidR="00CD0957" w:rsidRPr="00782581" w:rsidRDefault="00CD0957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CD0957" w:rsidRPr="00782581" w:rsidRDefault="00CD0957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CD0957" w:rsidRPr="00782581" w:rsidTr="00887B28">
        <w:tc>
          <w:tcPr>
            <w:tcW w:w="1204" w:type="dxa"/>
          </w:tcPr>
          <w:p w:rsidR="00CD0957" w:rsidRPr="00782581" w:rsidRDefault="00CD0957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ВД 4</w:t>
            </w:r>
          </w:p>
        </w:tc>
        <w:tc>
          <w:tcPr>
            <w:tcW w:w="8367" w:type="dxa"/>
          </w:tcPr>
          <w:p w:rsidR="00CD0957" w:rsidRPr="00782581" w:rsidRDefault="00CD0957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CD0957" w:rsidRPr="00782581" w:rsidTr="00887B28">
        <w:tc>
          <w:tcPr>
            <w:tcW w:w="1204" w:type="dxa"/>
          </w:tcPr>
          <w:p w:rsidR="00CD0957" w:rsidRPr="00782581" w:rsidRDefault="00CD0957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ПК 4.1.</w:t>
            </w:r>
          </w:p>
        </w:tc>
        <w:tc>
          <w:tcPr>
            <w:tcW w:w="8367" w:type="dxa"/>
          </w:tcPr>
          <w:p w:rsidR="00CD0957" w:rsidRPr="00782581" w:rsidRDefault="00CD0957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Организовывать работу по технической эксплуатации зданий и сооружений</w:t>
            </w:r>
          </w:p>
        </w:tc>
      </w:tr>
      <w:tr w:rsidR="00CD0957" w:rsidRPr="00782581" w:rsidTr="00887B28">
        <w:tc>
          <w:tcPr>
            <w:tcW w:w="1204" w:type="dxa"/>
          </w:tcPr>
          <w:p w:rsidR="00CD0957" w:rsidRPr="00782581" w:rsidRDefault="00CD0957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4.2.</w:t>
            </w:r>
          </w:p>
        </w:tc>
        <w:tc>
          <w:tcPr>
            <w:tcW w:w="8367" w:type="dxa"/>
          </w:tcPr>
          <w:p w:rsidR="00CD0957" w:rsidRPr="00782581" w:rsidRDefault="00CD0957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CD0957" w:rsidRPr="00782581" w:rsidTr="00887B28">
        <w:tc>
          <w:tcPr>
            <w:tcW w:w="1204" w:type="dxa"/>
          </w:tcPr>
          <w:p w:rsidR="00CD0957" w:rsidRPr="00782581" w:rsidRDefault="00CD0957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4.3.</w:t>
            </w:r>
          </w:p>
        </w:tc>
        <w:tc>
          <w:tcPr>
            <w:tcW w:w="8367" w:type="dxa"/>
          </w:tcPr>
          <w:p w:rsidR="00CD0957" w:rsidRPr="00782581" w:rsidRDefault="00CD0957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CD0957" w:rsidRPr="00782581" w:rsidTr="00887B28">
        <w:tc>
          <w:tcPr>
            <w:tcW w:w="1204" w:type="dxa"/>
          </w:tcPr>
          <w:p w:rsidR="00CD0957" w:rsidRPr="00782581" w:rsidRDefault="00CD0957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4.4.</w:t>
            </w:r>
          </w:p>
        </w:tc>
        <w:tc>
          <w:tcPr>
            <w:tcW w:w="8367" w:type="dxa"/>
          </w:tcPr>
          <w:p w:rsidR="00CD0957" w:rsidRPr="00782581" w:rsidRDefault="00CD0957" w:rsidP="00887B28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Осуществлять мероприятия по оценке технического состояния и реконструкции зданий</w:t>
            </w:r>
          </w:p>
        </w:tc>
      </w:tr>
    </w:tbl>
    <w:p w:rsidR="00CD0957" w:rsidRPr="00782581" w:rsidRDefault="00CD0957" w:rsidP="00CD095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D0957" w:rsidRPr="00782581" w:rsidRDefault="00CD0957" w:rsidP="00CD0957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CD0957" w:rsidRPr="00782581" w:rsidTr="00887B28">
        <w:tc>
          <w:tcPr>
            <w:tcW w:w="2802" w:type="dxa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Иметь практический опыт </w:t>
            </w:r>
            <w:proofErr w:type="gramStart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</w:t>
            </w:r>
            <w:proofErr w:type="gramEnd"/>
          </w:p>
        </w:tc>
        <w:tc>
          <w:tcPr>
            <w:tcW w:w="6804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Проведении технических осмотров общего имущества (конструкций и инженерного оборудования) и подготовки к сезонной эксплуатации; проведении работ по санитарному содержанию общего имущества и придомовой территории; контроле санитарного содержания общего имущества и придомовой территории; разработке перечня (описи) работ по текущему ремонту; оценке физического износа и контроле технического состояния конструктивных элементов и систем инженерного оборудования;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проведении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текущего ремонта; участии в проведении капитального ремонта; контроле качества ремонтных работ.</w:t>
            </w:r>
          </w:p>
        </w:tc>
      </w:tr>
      <w:tr w:rsidR="00CD0957" w:rsidRPr="00782581" w:rsidTr="00887B28">
        <w:tc>
          <w:tcPr>
            <w:tcW w:w="2802" w:type="dxa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6804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Проверять техническое состояние конструктивных элементов, элементов отделки внутренних и наружных поверхностей и систем инженерного оборудования общего имущества жилого здания; пользоваться современным диагностическим оборудованием для выявления скрытых дефектов; оперативно реагировать на устранение аварийных ситуаций; проводить постоянный анализ технического состояния инженерных элементов и систем инженерного оборудования; </w:t>
            </w:r>
            <w:proofErr w:type="gramStart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владеть методологией визуального осмотра конструктивных элементов </w:t>
            </w:r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и систем инженерного оборудования, выявления признаков повреждений и их количественной оценки; владеть методами инструментального обследования технического состояния жилых зданий;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появления, а также для уточнения объемов работ по текущему ремонту и общей оценки технического состояния здания;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организовывать внедрение передовых методов и приемов труда; определять необходимые виды и объемы работ для восстановления эксплуатационных свойств элементов внешнего благоустройства; подготавливать документы, относящиеся к организации проведения и приемки работ по содержанию и благоустройству; составлять дефектную ведомость на ремонт объекта по отдельным наименованиям работ на основе выявленных неисправностей элементов здания; составлять планы-графики проведения различных видов работ текущего ремонта;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организовывать взаимодействие между всеми субъектами капитального ремонта; проверять и оценивать проектно-сметную документацию на капитальный ремонт, порядок ее согласования; составлять техническое задание для конкурсного отбора подрядчиков; планировать все виды капитального ремонта и другие ремонтно-реконструктивные мероприятия; осуществлять контроль качества проведения строительных работ на всех этапах; определять необходимые виды и объемы ремонтно-строительных работ для восстановления эксплуатационных свойств элементов объектов;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оценивать и анализировать результаты проведения текущего ремонта; подготавливать документы, относящиеся к организации проведения и приемки работ по ремонту. </w:t>
            </w:r>
          </w:p>
        </w:tc>
      </w:tr>
      <w:tr w:rsidR="00CD0957" w:rsidRPr="00782581" w:rsidTr="00887B28">
        <w:tc>
          <w:tcPr>
            <w:tcW w:w="2802" w:type="dxa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6804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Методы визуального и инструментального обследования; правила и методы оценки физического износа конструктивных элементов, элементов отделки внутренних и наружных поверхностей и систем инженерного оборудования жилых </w:t>
            </w:r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зданий; основные методы усиления конструкций; правила техники безопасности при проведении обследований технического состояния элементов зданий; пособие по оценке физического износа жилых и общественных зданий; положение по техническому обследованию жилых зданий;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правила и нормы технической эксплуатации жилищного фонда; обязательные для соблюдения стандарты и нормативы предоставления жилищно-коммунальных услуг; основной порядок производственно-хозяйственной деятельности при осуществлении технической эксплуатации; организацию и планирование текущего ремонта общего имущества многоквартирного дома; нормативы продолжительности текущего ремонта; перечень работ, относящихся к текущему ремонту; периодичность работ текущего ремонта; оценку качества ремонтно-строительных работ;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методы и технологию проведения ремонтных работ; нормативные правовые акты, другие нормативные и методические документы, регламентирующие производственную деятельность в соответствии со спецификой выполняемых работ. </w:t>
            </w:r>
          </w:p>
        </w:tc>
      </w:tr>
    </w:tbl>
    <w:p w:rsidR="00CD0957" w:rsidRPr="00782581" w:rsidRDefault="00CD0957" w:rsidP="00CD0957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CD0957" w:rsidRPr="00782581" w:rsidRDefault="00CD0957" w:rsidP="00CD095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1.2. Количество часов, отводимое на освоение профессионального модуля</w:t>
      </w:r>
    </w:p>
    <w:p w:rsidR="00CD0957" w:rsidRPr="00782581" w:rsidRDefault="00CD0957" w:rsidP="00CD0957">
      <w:pPr>
        <w:spacing w:line="36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Всего часов -</w:t>
      </w:r>
      <w:r w:rsidR="00887B28" w:rsidRPr="00887B28">
        <w:rPr>
          <w:rFonts w:ascii="Times New Roman" w:hAnsi="Times New Roman"/>
          <w:b/>
          <w:sz w:val="24"/>
          <w:szCs w:val="24"/>
        </w:rPr>
        <w:t>347</w:t>
      </w:r>
      <w:r w:rsidRPr="00782581">
        <w:rPr>
          <w:rFonts w:ascii="Times New Roman" w:hAnsi="Times New Roman"/>
          <w:sz w:val="24"/>
          <w:szCs w:val="24"/>
        </w:rPr>
        <w:t xml:space="preserve"> часов</w:t>
      </w:r>
    </w:p>
    <w:p w:rsidR="00CD0957" w:rsidRPr="00782581" w:rsidRDefault="00CD0957" w:rsidP="00CD0957">
      <w:pPr>
        <w:spacing w:line="36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Из них   на освоение МДК -</w:t>
      </w:r>
      <w:r w:rsidRPr="00782581">
        <w:rPr>
          <w:rFonts w:ascii="Times New Roman" w:hAnsi="Times New Roman"/>
          <w:b/>
          <w:sz w:val="24"/>
          <w:szCs w:val="24"/>
        </w:rPr>
        <w:t xml:space="preserve"> </w:t>
      </w:r>
      <w:r w:rsidR="00943B8D">
        <w:rPr>
          <w:rFonts w:ascii="Times New Roman" w:hAnsi="Times New Roman"/>
          <w:b/>
          <w:sz w:val="24"/>
          <w:szCs w:val="24"/>
        </w:rPr>
        <w:t>2</w:t>
      </w:r>
      <w:r w:rsidR="00716E1A">
        <w:rPr>
          <w:rFonts w:ascii="Times New Roman" w:hAnsi="Times New Roman"/>
          <w:b/>
          <w:sz w:val="24"/>
          <w:szCs w:val="24"/>
        </w:rPr>
        <w:t>4</w:t>
      </w:r>
      <w:r w:rsidR="00943B8D">
        <w:rPr>
          <w:rFonts w:ascii="Times New Roman" w:hAnsi="Times New Roman"/>
          <w:b/>
          <w:sz w:val="24"/>
          <w:szCs w:val="24"/>
        </w:rPr>
        <w:t>5</w:t>
      </w:r>
      <w:r w:rsidRPr="00782581">
        <w:rPr>
          <w:rFonts w:ascii="Times New Roman" w:hAnsi="Times New Roman"/>
          <w:sz w:val="24"/>
          <w:szCs w:val="24"/>
        </w:rPr>
        <w:t xml:space="preserve"> часов</w:t>
      </w:r>
    </w:p>
    <w:p w:rsidR="00CD0957" w:rsidRPr="00782581" w:rsidRDefault="00CD0957" w:rsidP="00CD0957">
      <w:pPr>
        <w:spacing w:line="36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на производственную практику - </w:t>
      </w:r>
      <w:r w:rsidRPr="00782581">
        <w:rPr>
          <w:rFonts w:ascii="Times New Roman" w:hAnsi="Times New Roman"/>
          <w:b/>
          <w:sz w:val="24"/>
          <w:szCs w:val="24"/>
        </w:rPr>
        <w:t>36</w:t>
      </w:r>
      <w:r w:rsidRPr="00782581">
        <w:rPr>
          <w:rFonts w:ascii="Times New Roman" w:hAnsi="Times New Roman"/>
          <w:sz w:val="24"/>
          <w:szCs w:val="24"/>
        </w:rPr>
        <w:t xml:space="preserve"> часов</w:t>
      </w:r>
    </w:p>
    <w:p w:rsidR="00943B8D" w:rsidRDefault="00CD0957" w:rsidP="00CD0957">
      <w:pPr>
        <w:spacing w:line="360" w:lineRule="auto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самостоятельная работа - </w:t>
      </w:r>
      <w:r w:rsidR="00716E1A">
        <w:rPr>
          <w:rFonts w:ascii="Times New Roman" w:hAnsi="Times New Roman"/>
          <w:b/>
          <w:sz w:val="24"/>
          <w:szCs w:val="24"/>
        </w:rPr>
        <w:t>48</w:t>
      </w:r>
      <w:r w:rsidRPr="00782581">
        <w:rPr>
          <w:rFonts w:ascii="Times New Roman" w:hAnsi="Times New Roman"/>
          <w:b/>
          <w:sz w:val="24"/>
          <w:szCs w:val="24"/>
        </w:rPr>
        <w:t xml:space="preserve"> </w:t>
      </w:r>
      <w:r w:rsidRPr="00782581">
        <w:rPr>
          <w:rFonts w:ascii="Times New Roman" w:hAnsi="Times New Roman"/>
          <w:sz w:val="24"/>
          <w:szCs w:val="24"/>
        </w:rPr>
        <w:t>часов</w:t>
      </w:r>
    </w:p>
    <w:p w:rsidR="00943B8D" w:rsidRDefault="00943B8D" w:rsidP="00CD095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консультации – </w:t>
      </w:r>
      <w:r w:rsidR="00716E1A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час</w:t>
      </w:r>
      <w:r w:rsidR="00716E1A">
        <w:rPr>
          <w:rFonts w:ascii="Times New Roman" w:hAnsi="Times New Roman"/>
          <w:sz w:val="24"/>
          <w:szCs w:val="24"/>
        </w:rPr>
        <w:t>ов</w:t>
      </w:r>
    </w:p>
    <w:p w:rsidR="00CD0957" w:rsidRPr="00782581" w:rsidRDefault="00943B8D" w:rsidP="00CD095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промежуточная аттестация – </w:t>
      </w:r>
      <w:r w:rsidRPr="00943B8D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часов (в том числе, квалификационный экзамен – 6 часов)</w:t>
      </w:r>
      <w:r w:rsidR="00CD0957" w:rsidRPr="00782581">
        <w:rPr>
          <w:rFonts w:ascii="Times New Roman" w:hAnsi="Times New Roman"/>
          <w:b/>
          <w:sz w:val="24"/>
          <w:szCs w:val="24"/>
        </w:rPr>
        <w:t>.</w:t>
      </w:r>
    </w:p>
    <w:p w:rsidR="00CD0957" w:rsidRPr="00782581" w:rsidRDefault="00CD0957" w:rsidP="00CD0957">
      <w:pPr>
        <w:tabs>
          <w:tab w:val="left" w:pos="1680"/>
        </w:tabs>
        <w:spacing w:line="360" w:lineRule="auto"/>
        <w:rPr>
          <w:rFonts w:ascii="Times New Roman" w:hAnsi="Times New Roman"/>
          <w:sz w:val="24"/>
          <w:szCs w:val="24"/>
        </w:rPr>
        <w:sectPr w:rsidR="00CD0957" w:rsidRPr="00782581" w:rsidSect="00CD095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D0957" w:rsidRPr="00782581" w:rsidRDefault="00CD0957" w:rsidP="00CD095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  <w:r w:rsidR="00A3380F">
        <w:rPr>
          <w:rFonts w:ascii="Times New Roman" w:hAnsi="Times New Roman"/>
          <w:b/>
          <w:sz w:val="24"/>
          <w:szCs w:val="24"/>
        </w:rPr>
        <w:t xml:space="preserve"> ПМ.04.</w:t>
      </w:r>
    </w:p>
    <w:p w:rsidR="00CD0957" w:rsidRPr="00782581" w:rsidRDefault="00CD0957" w:rsidP="00CD095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2350"/>
        <w:gridCol w:w="1301"/>
        <w:gridCol w:w="1544"/>
        <w:gridCol w:w="83"/>
        <w:gridCol w:w="1461"/>
        <w:gridCol w:w="53"/>
        <w:gridCol w:w="1044"/>
        <w:gridCol w:w="27"/>
        <w:gridCol w:w="1884"/>
        <w:gridCol w:w="12"/>
        <w:gridCol w:w="1899"/>
        <w:gridCol w:w="1198"/>
      </w:tblGrid>
      <w:tr w:rsidR="00CD0957" w:rsidRPr="00782581" w:rsidTr="00887B28">
        <w:trPr>
          <w:trHeight w:val="353"/>
        </w:trPr>
        <w:tc>
          <w:tcPr>
            <w:tcW w:w="653" w:type="pct"/>
            <w:vMerge w:val="restart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5" w:type="pct"/>
            <w:vMerge w:val="restart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113" w:type="pct"/>
            <w:gridSpan w:val="10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Объем профессионального модуля, час.</w:t>
            </w:r>
          </w:p>
        </w:tc>
      </w:tr>
      <w:tr w:rsidR="00CD0957" w:rsidRPr="00782581" w:rsidTr="00887B28">
        <w:trPr>
          <w:trHeight w:val="353"/>
        </w:trPr>
        <w:tc>
          <w:tcPr>
            <w:tcW w:w="653" w:type="pct"/>
            <w:vMerge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707" w:type="pct"/>
            <w:gridSpan w:val="9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406" w:type="pct"/>
            <w:vMerge w:val="restart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CD0957" w:rsidRPr="00782581" w:rsidTr="00887B28">
        <w:tc>
          <w:tcPr>
            <w:tcW w:w="653" w:type="pct"/>
            <w:vMerge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6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3"/>
            <w:vMerge w:val="restart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653" w:type="pct"/>
            <w:vMerge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22" w:type="pct"/>
            <w:vMerge w:val="restart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CD0957" w:rsidRPr="00782581" w:rsidRDefault="00CD0957" w:rsidP="00887B28">
            <w:pPr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  <w:gridSpan w:val="5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282" w:type="pct"/>
            <w:gridSpan w:val="3"/>
            <w:vMerge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653" w:type="pct"/>
            <w:vMerge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Merge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637" w:type="pct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pct"/>
            <w:gridSpan w:val="2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653" w:type="pct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5" w:type="pct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gridSpan w:val="2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0" w:type="pct"/>
            <w:gridSpan w:val="3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5" w:type="pct"/>
            <w:gridSpan w:val="2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" w:type="pct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D0957" w:rsidRPr="00782581" w:rsidTr="00887B28">
        <w:tc>
          <w:tcPr>
            <w:tcW w:w="653" w:type="pct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4.1 – 4.2</w:t>
            </w:r>
          </w:p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1-11</w:t>
            </w:r>
          </w:p>
        </w:tc>
        <w:tc>
          <w:tcPr>
            <w:tcW w:w="795" w:type="pct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1. 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технической эксплуатации и обслуживания гражданских зданий и сооружений</w:t>
            </w:r>
          </w:p>
        </w:tc>
        <w:tc>
          <w:tcPr>
            <w:tcW w:w="440" w:type="pct"/>
            <w:vAlign w:val="center"/>
          </w:tcPr>
          <w:p w:rsidR="00CD0957" w:rsidRPr="00782581" w:rsidRDefault="002A6CD7" w:rsidP="00A73C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73C96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522" w:type="pct"/>
            <w:vAlign w:val="center"/>
          </w:tcPr>
          <w:p w:rsidR="00CD0957" w:rsidRPr="00782581" w:rsidRDefault="00943B8D" w:rsidP="00A73C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73C96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522" w:type="pct"/>
            <w:gridSpan w:val="2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80" w:type="pct"/>
            <w:gridSpan w:val="3"/>
            <w:vMerge w:val="restart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45" w:type="pct"/>
            <w:gridSpan w:val="2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406" w:type="pct"/>
            <w:vAlign w:val="center"/>
          </w:tcPr>
          <w:p w:rsidR="00CD0957" w:rsidRPr="00782581" w:rsidRDefault="00A73C96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2A6CD7" w:rsidRPr="00782581" w:rsidTr="00887B28">
        <w:tc>
          <w:tcPr>
            <w:tcW w:w="653" w:type="pct"/>
          </w:tcPr>
          <w:p w:rsidR="002A6CD7" w:rsidRPr="00782581" w:rsidRDefault="002A6CD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</w:tcPr>
          <w:p w:rsidR="002A6CD7" w:rsidRPr="00782581" w:rsidRDefault="002A6CD7" w:rsidP="002A6CD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консультации</w:t>
            </w:r>
          </w:p>
        </w:tc>
        <w:tc>
          <w:tcPr>
            <w:tcW w:w="440" w:type="pct"/>
            <w:vAlign w:val="center"/>
          </w:tcPr>
          <w:p w:rsidR="002A6CD7" w:rsidRDefault="00A73C96" w:rsidP="002A6CD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22" w:type="pct"/>
            <w:vAlign w:val="center"/>
          </w:tcPr>
          <w:p w:rsidR="002A6CD7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  <w:gridSpan w:val="3"/>
            <w:vMerge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pct"/>
            <w:gridSpan w:val="2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6CD7" w:rsidRPr="00782581" w:rsidTr="00887B28">
        <w:tc>
          <w:tcPr>
            <w:tcW w:w="653" w:type="pct"/>
          </w:tcPr>
          <w:p w:rsidR="002A6CD7" w:rsidRPr="00782581" w:rsidRDefault="002A6CD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</w:tcPr>
          <w:p w:rsidR="002A6CD7" w:rsidRDefault="002A6CD7" w:rsidP="002A6CD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440" w:type="pct"/>
            <w:vAlign w:val="center"/>
          </w:tcPr>
          <w:p w:rsidR="002A6CD7" w:rsidRDefault="002A6CD7" w:rsidP="002A6CD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22" w:type="pct"/>
            <w:vAlign w:val="center"/>
          </w:tcPr>
          <w:p w:rsidR="002A6CD7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  <w:gridSpan w:val="3"/>
            <w:vMerge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pct"/>
            <w:gridSpan w:val="2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6CD7" w:rsidRPr="00782581" w:rsidTr="00887B28">
        <w:tc>
          <w:tcPr>
            <w:tcW w:w="653" w:type="pct"/>
          </w:tcPr>
          <w:p w:rsidR="002A6CD7" w:rsidRPr="00782581" w:rsidRDefault="002A6CD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</w:tcPr>
          <w:p w:rsidR="002A6CD7" w:rsidRDefault="002A6CD7" w:rsidP="002A6CD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40" w:type="pct"/>
            <w:vAlign w:val="center"/>
          </w:tcPr>
          <w:p w:rsidR="002A6CD7" w:rsidRDefault="002A6CD7" w:rsidP="002A6CD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163</w:t>
            </w:r>
          </w:p>
        </w:tc>
        <w:tc>
          <w:tcPr>
            <w:tcW w:w="522" w:type="pct"/>
            <w:vAlign w:val="center"/>
          </w:tcPr>
          <w:p w:rsidR="002A6CD7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  <w:gridSpan w:val="3"/>
            <w:vMerge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pct"/>
            <w:gridSpan w:val="2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653" w:type="pct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lastRenderedPageBreak/>
              <w:t>ПК 4.4</w:t>
            </w:r>
          </w:p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1-11</w:t>
            </w:r>
          </w:p>
        </w:tc>
        <w:tc>
          <w:tcPr>
            <w:tcW w:w="795" w:type="pct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</w:t>
            </w:r>
            <w:proofErr w:type="gramStart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  <w:proofErr w:type="gramEnd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видов работ по реконструкции зданий и сооружений</w:t>
            </w:r>
          </w:p>
        </w:tc>
        <w:tc>
          <w:tcPr>
            <w:tcW w:w="440" w:type="pct"/>
            <w:vAlign w:val="center"/>
          </w:tcPr>
          <w:p w:rsidR="00CD095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CD0957" w:rsidRPr="007825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2" w:type="pct"/>
            <w:vAlign w:val="center"/>
          </w:tcPr>
          <w:p w:rsidR="00CD095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</w:t>
            </w:r>
          </w:p>
        </w:tc>
        <w:tc>
          <w:tcPr>
            <w:tcW w:w="522" w:type="pct"/>
            <w:gridSpan w:val="2"/>
            <w:vAlign w:val="center"/>
          </w:tcPr>
          <w:p w:rsidR="00CD0957" w:rsidRPr="00782581" w:rsidRDefault="00CD0957" w:rsidP="002A6CD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3</w:t>
            </w:r>
            <w:r w:rsidR="002A6C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0" w:type="pct"/>
            <w:gridSpan w:val="3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45" w:type="pct"/>
            <w:gridSpan w:val="2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406" w:type="pct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CD0957" w:rsidRPr="00782581" w:rsidTr="00887B28">
        <w:tc>
          <w:tcPr>
            <w:tcW w:w="653" w:type="pct"/>
          </w:tcPr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4.1 – 4.4</w:t>
            </w:r>
          </w:p>
          <w:p w:rsidR="00CD0957" w:rsidRPr="00782581" w:rsidRDefault="00CD095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1-11</w:t>
            </w:r>
          </w:p>
        </w:tc>
        <w:tc>
          <w:tcPr>
            <w:tcW w:w="795" w:type="pct"/>
          </w:tcPr>
          <w:p w:rsidR="00CD0957" w:rsidRPr="00782581" w:rsidRDefault="00CD0957" w:rsidP="00887B28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40" w:type="pct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065" w:type="pct"/>
            <w:gridSpan w:val="8"/>
            <w:shd w:val="clear" w:color="auto" w:fill="C0C0C0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406" w:type="pct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A6CD7" w:rsidRPr="00782581" w:rsidTr="00887B28">
        <w:tc>
          <w:tcPr>
            <w:tcW w:w="653" w:type="pct"/>
          </w:tcPr>
          <w:p w:rsidR="002A6CD7" w:rsidRPr="00782581" w:rsidRDefault="002A6CD7" w:rsidP="00887B2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</w:tcPr>
          <w:p w:rsidR="002A6CD7" w:rsidRPr="00782581" w:rsidRDefault="002A6CD7" w:rsidP="00887B28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квалификационный</w:t>
            </w:r>
          </w:p>
        </w:tc>
        <w:tc>
          <w:tcPr>
            <w:tcW w:w="440" w:type="pct"/>
            <w:vAlign w:val="center"/>
          </w:tcPr>
          <w:p w:rsidR="002A6CD7" w:rsidRPr="00782581" w:rsidRDefault="002A6CD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065" w:type="pct"/>
            <w:gridSpan w:val="8"/>
            <w:shd w:val="clear" w:color="auto" w:fill="C0C0C0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:rsidR="002A6CD7" w:rsidRPr="00782581" w:rsidRDefault="002A6CD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2A6CD7" w:rsidRPr="00782581" w:rsidRDefault="002A6CD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1447" w:type="pct"/>
            <w:gridSpan w:val="2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vAlign w:val="center"/>
          </w:tcPr>
          <w:p w:rsidR="00CD0957" w:rsidRPr="00782581" w:rsidRDefault="002A6CD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347</w:t>
            </w:r>
          </w:p>
        </w:tc>
        <w:tc>
          <w:tcPr>
            <w:tcW w:w="550" w:type="pct"/>
            <w:gridSpan w:val="2"/>
            <w:vAlign w:val="center"/>
          </w:tcPr>
          <w:p w:rsidR="00CD0957" w:rsidRPr="00782581" w:rsidRDefault="002A6CD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265</w:t>
            </w:r>
          </w:p>
        </w:tc>
        <w:tc>
          <w:tcPr>
            <w:tcW w:w="512" w:type="pct"/>
            <w:gridSpan w:val="2"/>
            <w:vAlign w:val="center"/>
          </w:tcPr>
          <w:p w:rsidR="00CD0957" w:rsidRPr="00782581" w:rsidRDefault="002A6CD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53" w:type="pct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46" w:type="pct"/>
            <w:gridSpan w:val="2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45" w:type="pct"/>
            <w:gridSpan w:val="2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406" w:type="pct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A3380F" w:rsidRDefault="00A3380F" w:rsidP="00CD0957">
      <w:pPr>
        <w:suppressAutoHyphens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380F" w:rsidRDefault="00A3380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D0957" w:rsidRPr="00782581" w:rsidRDefault="00CD0957" w:rsidP="00CD0957">
      <w:pPr>
        <w:suppressAutoHyphens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9"/>
        <w:gridCol w:w="21"/>
        <w:gridCol w:w="8078"/>
        <w:gridCol w:w="1822"/>
        <w:gridCol w:w="21"/>
      </w:tblGrid>
      <w:tr w:rsidR="00CD0957" w:rsidRPr="00782581" w:rsidTr="00887B28">
        <w:trPr>
          <w:gridAfter w:val="1"/>
          <w:wAfter w:w="21" w:type="dxa"/>
        </w:trPr>
        <w:tc>
          <w:tcPr>
            <w:tcW w:w="4680" w:type="dxa"/>
            <w:gridSpan w:val="2"/>
            <w:vAlign w:val="center"/>
          </w:tcPr>
          <w:p w:rsidR="00CD0957" w:rsidRPr="00782581" w:rsidRDefault="00CD0957" w:rsidP="00887B28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078" w:type="dxa"/>
            <w:vAlign w:val="center"/>
          </w:tcPr>
          <w:p w:rsidR="00CD0957" w:rsidRPr="00782581" w:rsidRDefault="00CD0957" w:rsidP="00887B28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napToGrid w:val="0"/>
              <w:spacing w:after="0" w:line="360" w:lineRule="auto"/>
              <w:ind w:right="17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</w:t>
            </w:r>
          </w:p>
          <w:p w:rsidR="00CD0957" w:rsidRPr="00782581" w:rsidRDefault="00CD0957" w:rsidP="00887B28">
            <w:pPr>
              <w:snapToGrid w:val="0"/>
              <w:spacing w:after="0" w:line="360" w:lineRule="auto"/>
              <w:ind w:right="17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CD0957" w:rsidRPr="00782581" w:rsidTr="00887B28">
        <w:trPr>
          <w:gridAfter w:val="1"/>
          <w:wAfter w:w="21" w:type="dxa"/>
        </w:trPr>
        <w:tc>
          <w:tcPr>
            <w:tcW w:w="4680" w:type="dxa"/>
            <w:gridSpan w:val="2"/>
          </w:tcPr>
          <w:p w:rsidR="00CD0957" w:rsidRPr="00782581" w:rsidRDefault="00CD0957" w:rsidP="00887B28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8" w:type="dxa"/>
          </w:tcPr>
          <w:p w:rsidR="00CD0957" w:rsidRPr="00782581" w:rsidRDefault="00CD0957" w:rsidP="00887B28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22" w:type="dxa"/>
          </w:tcPr>
          <w:p w:rsidR="00CD0957" w:rsidRPr="00782581" w:rsidRDefault="00CD0957" w:rsidP="00887B28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1141"/>
        </w:trPr>
        <w:tc>
          <w:tcPr>
            <w:tcW w:w="4680" w:type="dxa"/>
            <w:gridSpan w:val="2"/>
          </w:tcPr>
          <w:p w:rsidR="00CD0957" w:rsidRPr="00782581" w:rsidRDefault="00CD0957" w:rsidP="00887B28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Организация технической эксплуатации и обслуживания гражданских зданий и сооружений</w:t>
            </w:r>
          </w:p>
        </w:tc>
        <w:tc>
          <w:tcPr>
            <w:tcW w:w="8078" w:type="dxa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22" w:type="dxa"/>
            <w:shd w:val="clear" w:color="auto" w:fill="FFFFFF"/>
            <w:vAlign w:val="center"/>
          </w:tcPr>
          <w:p w:rsidR="00CD0957" w:rsidRPr="00782581" w:rsidRDefault="00A3380F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163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845"/>
        </w:trPr>
        <w:tc>
          <w:tcPr>
            <w:tcW w:w="4680" w:type="dxa"/>
            <w:gridSpan w:val="2"/>
          </w:tcPr>
          <w:p w:rsidR="00CD0957" w:rsidRPr="00782581" w:rsidRDefault="00CD0957" w:rsidP="00887B28">
            <w:pPr>
              <w:spacing w:after="0" w:line="36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 xml:space="preserve">МДК.04.01.Эксплуатация зданий и сооружений </w:t>
            </w:r>
          </w:p>
        </w:tc>
        <w:tc>
          <w:tcPr>
            <w:tcW w:w="8078" w:type="dxa"/>
          </w:tcPr>
          <w:p w:rsidR="00CD0957" w:rsidRPr="00782581" w:rsidRDefault="00CD0957" w:rsidP="00887B28">
            <w:pPr>
              <w:spacing w:after="0" w:line="36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shd w:val="clear" w:color="auto" w:fill="FFFFFF"/>
          </w:tcPr>
          <w:p w:rsidR="00CD0957" w:rsidRPr="00782581" w:rsidRDefault="00A3380F" w:rsidP="00A73C96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A73C9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</w:trPr>
        <w:tc>
          <w:tcPr>
            <w:tcW w:w="4680" w:type="dxa"/>
            <w:gridSpan w:val="2"/>
            <w:vMerge w:val="restart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1.1. Техническая эксплуатация зданий и сооружений</w:t>
            </w:r>
          </w:p>
        </w:tc>
        <w:tc>
          <w:tcPr>
            <w:tcW w:w="8078" w:type="dxa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  <w:r w:rsidR="00A338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749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782581" w:rsidRDefault="00CD0957" w:rsidP="00887B28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Жилищная политика новых форм </w:t>
            </w:r>
            <w:proofErr w:type="spellStart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собственности</w:t>
            </w:r>
            <w:proofErr w:type="gramStart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сновные</w:t>
            </w:r>
            <w:proofErr w:type="spellEnd"/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принципы федеральной жилищной политики.</w:t>
            </w: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Типовые структуры эксплуатационных организаций.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86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782581" w:rsidRDefault="00CD0957" w:rsidP="00887B2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Организация работ по технической эксплуатации зданий.</w:t>
            </w:r>
            <w:r w:rsidR="0033289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Параметры</w:t>
            </w:r>
            <w:proofErr w:type="gramStart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характеризующие техническое состояние зданий.</w:t>
            </w:r>
            <w:r w:rsidR="003328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Изучение правил и норм  технической эксплуатации жилищного фонда.  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21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782581" w:rsidRDefault="00CD0957" w:rsidP="00887B28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Износ зданий. Физический износ. Моральный износ.</w:t>
            </w:r>
            <w:r w:rsidR="003328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Изучение норм ВСН 53-86  Правила оценки физического износа жилых зданий   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0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782581" w:rsidRDefault="00CD0957" w:rsidP="00887B28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4.Срок службы здания. Эксплуатационные требования к зданиям. 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43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782581" w:rsidRDefault="00CD0957" w:rsidP="00887B28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5.Капитальность зданий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49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782581" w:rsidRDefault="00CD0957" w:rsidP="00887B28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Зависимость износа инженерных систем и конструкции зданий от уровня их эксплуатации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3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782581" w:rsidRDefault="00CD0957" w:rsidP="00887B28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Система планово-предупредительных ремонтов.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64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782581" w:rsidRDefault="00CD0957" w:rsidP="00887B28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приемки в эксплуатацию новых, капитально-отремонтированных и модернизированных зданий.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59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spacing w:line="360" w:lineRule="auto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2E2EC1"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  <w:r w:rsidRPr="002E2EC1">
              <w:rPr>
                <w:rFonts w:ascii="Times New Roman" w:hAnsi="Times New Roman"/>
                <w:bCs/>
                <w:sz w:val="24"/>
                <w:szCs w:val="24"/>
              </w:rPr>
              <w:t>Комплекс работ по содержанию и техническому обслуживанию зданий и сооружений.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0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jc w:val="both"/>
              <w:rPr>
                <w:rFonts w:ascii="Times New Roman" w:hAnsi="Times New Roman"/>
                <w:lang w:eastAsia="en-US"/>
              </w:rPr>
            </w:pPr>
            <w:r w:rsidRPr="002E2EC1">
              <w:rPr>
                <w:rFonts w:ascii="Times New Roman" w:hAnsi="Times New Roman"/>
                <w:lang w:eastAsia="en-US"/>
              </w:rPr>
              <w:t>10.Подготовка зданий к зимнему и весенне-летнему периодам эксплуатации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0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jc w:val="both"/>
              <w:rPr>
                <w:rFonts w:ascii="Times New Roman" w:hAnsi="Times New Roman"/>
                <w:bCs/>
              </w:rPr>
            </w:pPr>
            <w:r w:rsidRPr="002E2EC1">
              <w:rPr>
                <w:rFonts w:ascii="Times New Roman" w:hAnsi="Times New Roman"/>
                <w:lang w:eastAsia="en-US"/>
              </w:rPr>
              <w:t>11.</w:t>
            </w:r>
            <w:r w:rsidRPr="002E2EC1">
              <w:rPr>
                <w:rFonts w:ascii="Times New Roman" w:hAnsi="Times New Roman"/>
                <w:bCs/>
              </w:rPr>
              <w:t>Содержание помещений и придомовой территории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60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782581" w:rsidRDefault="00CD0957" w:rsidP="00887B28">
            <w:pPr>
              <w:keepNext/>
              <w:keepLines/>
              <w:spacing w:line="360" w:lineRule="auto"/>
              <w:ind w:right="15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1822" w:type="dxa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keepNext/>
              <w:keepLines/>
              <w:spacing w:line="360" w:lineRule="auto"/>
              <w:ind w:right="15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занятие№1.Расчет основных характеристик диспетчерских служб</w:t>
            </w:r>
          </w:p>
        </w:tc>
        <w:tc>
          <w:tcPr>
            <w:tcW w:w="1822" w:type="dxa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782581" w:rsidRDefault="00CD0957" w:rsidP="00887B28">
            <w:pPr>
              <w:keepNext/>
              <w:keepLines/>
              <w:spacing w:line="360" w:lineRule="auto"/>
              <w:ind w:right="15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№2.    Оформление документации по результатам общего осмотра здания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hd w:val="clear" w:color="auto" w:fill="FFFFFF"/>
              <w:spacing w:after="240" w:line="360" w:lineRule="auto"/>
              <w:ind w:left="-16" w:right="-69"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1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782581" w:rsidRDefault="00CD0957" w:rsidP="00887B28">
            <w:pPr>
              <w:keepNext/>
              <w:keepLines/>
              <w:spacing w:line="360" w:lineRule="auto"/>
              <w:ind w:right="15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Практическое занятие №3 .Определение износа конструктивных элементов </w:t>
            </w: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здания (окон, дверей пола и отделочные работы)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hd w:val="clear" w:color="auto" w:fill="FFFFFF"/>
              <w:spacing w:after="240" w:line="360" w:lineRule="auto"/>
              <w:ind w:left="-16" w:right="-69"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782581" w:rsidRDefault="00CD0957" w:rsidP="00887B28">
            <w:pPr>
              <w:keepNext/>
              <w:keepLines/>
              <w:spacing w:line="360" w:lineRule="auto"/>
              <w:ind w:right="15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№4.Определение среднего срока службы элементов здания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782581" w:rsidRDefault="00CD0957" w:rsidP="00887B28">
            <w:pPr>
              <w:keepNext/>
              <w:keepLines/>
              <w:spacing w:line="360" w:lineRule="auto"/>
              <w:ind w:right="15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№5 .Порядок приемки в эксплуатацию новых, капитально отремонтированных и модернизированных зданий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keepNext/>
              <w:keepLines/>
              <w:ind w:right="15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Практическое занятие №6. Составление </w:t>
            </w:r>
            <w:proofErr w:type="gramStart"/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плана графика проведения различных видов работ текущего ремонта</w:t>
            </w:r>
            <w:proofErr w:type="gramEnd"/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и контроля качества ремонтных работ  с учётом организации взаимодействия между всеми субъектами капитального ремонта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keepNext/>
              <w:keepLines/>
              <w:ind w:right="15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№7.Планирование  капитального ремонта с учётом подбора подрядчиков. Составление технического задания для конкурсного отбора подрядчиков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keepNext/>
              <w:keepLines/>
              <w:ind w:right="15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№8.Изучение методов  обнаружения и устранения дефектов систем отопления.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keepNext/>
              <w:keepLines/>
              <w:ind w:right="15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№9. Изучение методов наладки систем горячего водоснабжения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keepNext/>
              <w:keepLines/>
              <w:ind w:right="15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№10.Определение физического износа инженерного оборудования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keepNext/>
              <w:keepLines/>
              <w:ind w:right="15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Практическое занятие №11.Составление дефектной ведомости </w:t>
            </w:r>
            <w:proofErr w:type="spellStart"/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помещенийПроверка</w:t>
            </w:r>
            <w:proofErr w:type="spellEnd"/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проектно-сметной документации на капитальный ремонт, её согласование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78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keepNext/>
              <w:keepLines/>
              <w:ind w:right="15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№12. Расчет физического износа зданий и сооружений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keepNext/>
              <w:keepLines/>
              <w:ind w:right="15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№13. Оформление актов при эксплуатации зданий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keepNext/>
              <w:keepLines/>
              <w:ind w:right="15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Практическое занятие №14. Виды и объемы работ при благоустройстве 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keepNext/>
              <w:keepLines/>
              <w:ind w:right="15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№15. Организация работ при благоустройстве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2E2EC1" w:rsidRDefault="00CD0957" w:rsidP="00887B28">
            <w:pPr>
              <w:keepNext/>
              <w:keepLines/>
              <w:ind w:right="15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E2EC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№16. Проведение и приемка выполненных работ по содержанию и благоустройству;</w:t>
            </w:r>
          </w:p>
        </w:tc>
        <w:tc>
          <w:tcPr>
            <w:tcW w:w="1822" w:type="dxa"/>
            <w:vAlign w:val="center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24"/>
        </w:trPr>
        <w:tc>
          <w:tcPr>
            <w:tcW w:w="4680" w:type="dxa"/>
            <w:gridSpan w:val="2"/>
            <w:vMerge w:val="restart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Оценка технического состояния зданий и сооружений</w:t>
            </w:r>
          </w:p>
        </w:tc>
        <w:tc>
          <w:tcPr>
            <w:tcW w:w="8078" w:type="dxa"/>
          </w:tcPr>
          <w:p w:rsidR="00CD0957" w:rsidRPr="00782581" w:rsidRDefault="00CD0957" w:rsidP="00887B28">
            <w:pPr>
              <w:keepNext/>
              <w:keepLines/>
              <w:spacing w:line="360" w:lineRule="auto"/>
              <w:ind w:right="15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57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 xml:space="preserve">1.Аппаратура, приборы и методы контроля состояния и эксплуатационных свойств материалов и конструкций при обследовании зданий 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13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2.Методика оценки эксплуатационных характеристик элементов здания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324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3.Защита зданий от преждевременного износа.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30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4.Методика оценки технического состояния бетонных и железобетонных конструкций. Коррозия арматуры в бетоне, факторы, вызывающие разрушение арматуры в бетоне.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892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5.Методика оценки технического состояния каменных конструкций (конструкций из силикатных, минеральных, природных каменных материалов).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30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6.Методика оценки технического состояния металлических конструкций.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30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7.Методика оценки технического состояния деревянных конструкций, полимерных конструкций.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60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8.Оценка технического состояния конструктивных элементов зданий и сооружений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71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9.Методика оценки технического состояния и эксплуатационных характеристик инженерных систем.</w:t>
            </w:r>
          </w:p>
        </w:tc>
        <w:tc>
          <w:tcPr>
            <w:tcW w:w="1822" w:type="dxa"/>
          </w:tcPr>
          <w:p w:rsidR="00CD0957" w:rsidRPr="00782581" w:rsidRDefault="0033289B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326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b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b/>
                <w:spacing w:val="10"/>
                <w:sz w:val="24"/>
                <w:szCs w:val="24"/>
                <w:shd w:val="clear" w:color="auto" w:fill="FFFFFF"/>
              </w:rPr>
              <w:t>В том числе, практических занятий и лабораторных работ</w:t>
            </w:r>
          </w:p>
        </w:tc>
        <w:tc>
          <w:tcPr>
            <w:tcW w:w="1843" w:type="dxa"/>
            <w:gridSpan w:val="2"/>
          </w:tcPr>
          <w:p w:rsidR="00CD0957" w:rsidRPr="00A73C96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pacing w:val="10"/>
                <w:sz w:val="24"/>
                <w:szCs w:val="24"/>
                <w:shd w:val="clear" w:color="auto" w:fill="FFFFFF"/>
              </w:rPr>
            </w:pPr>
            <w:r w:rsidRPr="00A73C96">
              <w:rPr>
                <w:rFonts w:ascii="Times New Roman" w:hAnsi="Times New Roman"/>
                <w:b/>
                <w:spacing w:val="10"/>
                <w:sz w:val="24"/>
                <w:szCs w:val="24"/>
                <w:shd w:val="clear" w:color="auto" w:fill="FFFFFF"/>
              </w:rPr>
              <w:t>16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309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Практическое занятие №17 Оценка технического состояния фасадов здания</w:t>
            </w:r>
          </w:p>
        </w:tc>
        <w:tc>
          <w:tcPr>
            <w:tcW w:w="1843" w:type="dxa"/>
            <w:gridSpan w:val="2"/>
            <w:vAlign w:val="center"/>
          </w:tcPr>
          <w:p w:rsidR="00CD0957" w:rsidRPr="00CE0F9D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309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Практическое занятие №18. Определение прогиба в плите перекрытия</w:t>
            </w:r>
          </w:p>
        </w:tc>
        <w:tc>
          <w:tcPr>
            <w:tcW w:w="1843" w:type="dxa"/>
            <w:gridSpan w:val="2"/>
            <w:vAlign w:val="center"/>
          </w:tcPr>
          <w:p w:rsidR="00CD0957" w:rsidRPr="00CE0F9D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533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Практическое занятие 19.Причины повреждения стен и способы их устранения</w:t>
            </w:r>
          </w:p>
        </w:tc>
        <w:tc>
          <w:tcPr>
            <w:tcW w:w="1843" w:type="dxa"/>
            <w:gridSpan w:val="2"/>
            <w:vAlign w:val="center"/>
          </w:tcPr>
          <w:p w:rsidR="00CD0957" w:rsidRPr="00CE0F9D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Практическое занятие №20 Оценка технического состояния конструкций зданий и сооружений</w:t>
            </w:r>
          </w:p>
        </w:tc>
        <w:tc>
          <w:tcPr>
            <w:tcW w:w="1843" w:type="dxa"/>
            <w:gridSpan w:val="2"/>
            <w:vAlign w:val="center"/>
          </w:tcPr>
          <w:p w:rsidR="00CD0957" w:rsidRPr="00CE0F9D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Практическое занятие №21. Определение температуры на поверхности стены</w:t>
            </w:r>
          </w:p>
        </w:tc>
        <w:tc>
          <w:tcPr>
            <w:tcW w:w="1843" w:type="dxa"/>
            <w:gridSpan w:val="2"/>
            <w:vAlign w:val="center"/>
          </w:tcPr>
          <w:p w:rsidR="00CD0957" w:rsidRPr="00CE0F9D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Практическое занятие №22. Оценка технического состояния инженерных систем.</w:t>
            </w:r>
          </w:p>
        </w:tc>
        <w:tc>
          <w:tcPr>
            <w:tcW w:w="1843" w:type="dxa"/>
            <w:gridSpan w:val="2"/>
            <w:vAlign w:val="center"/>
          </w:tcPr>
          <w:p w:rsidR="00CD0957" w:rsidRPr="00CE0F9D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 xml:space="preserve">Практическое занятие №23. Оценка технического состояния здания в </w:t>
            </w: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lastRenderedPageBreak/>
              <w:t>целом</w:t>
            </w:r>
          </w:p>
        </w:tc>
        <w:tc>
          <w:tcPr>
            <w:tcW w:w="1843" w:type="dxa"/>
            <w:gridSpan w:val="2"/>
            <w:vAlign w:val="center"/>
          </w:tcPr>
          <w:p w:rsidR="00CD0957" w:rsidRPr="00CE0F9D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4680" w:type="dxa"/>
            <w:gridSpan w:val="2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78" w:type="dxa"/>
          </w:tcPr>
          <w:p w:rsidR="00CD0957" w:rsidRPr="00CE0F9D" w:rsidRDefault="00CD0957" w:rsidP="00887B28">
            <w:pPr>
              <w:spacing w:after="0" w:line="360" w:lineRule="auto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Практическое занятие №24. Заключение о техническом состоянии конструкций зданий и сооружений</w:t>
            </w:r>
          </w:p>
        </w:tc>
        <w:tc>
          <w:tcPr>
            <w:tcW w:w="1843" w:type="dxa"/>
            <w:gridSpan w:val="2"/>
            <w:vAlign w:val="center"/>
          </w:tcPr>
          <w:p w:rsidR="00CD0957" w:rsidRPr="00CE0F9D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CE0F9D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12758" w:type="dxa"/>
            <w:gridSpan w:val="3"/>
          </w:tcPr>
          <w:p w:rsidR="00CD0957" w:rsidRPr="00782581" w:rsidRDefault="00CD0957" w:rsidP="00887B28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при изучении раздела 1 ПМ 04.</w:t>
            </w:r>
          </w:p>
        </w:tc>
        <w:tc>
          <w:tcPr>
            <w:tcW w:w="1843" w:type="dxa"/>
            <w:gridSpan w:val="2"/>
            <w:vAlign w:val="center"/>
          </w:tcPr>
          <w:p w:rsidR="00CD0957" w:rsidRPr="00782581" w:rsidRDefault="00A73C96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415"/>
        </w:trPr>
        <w:tc>
          <w:tcPr>
            <w:tcW w:w="12758" w:type="dxa"/>
            <w:gridSpan w:val="3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Изучение « Правил и норм технической эксплуатации жилищного фонда»  по темам: техническое обслуживание и ремонт строительных конструкций, техническое обслуживание и ремонт инженерного оборудования  </w:t>
            </w:r>
          </w:p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CD0957" w:rsidRPr="00782581" w:rsidRDefault="00CD0957" w:rsidP="00887B2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и дополнительными источниками, составление опорных конспектов по темам:</w:t>
            </w:r>
          </w:p>
          <w:p w:rsidR="00CD0957" w:rsidRPr="00782581" w:rsidRDefault="00CD0957" w:rsidP="00CD095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Техническая эксплуатация стен</w:t>
            </w:r>
          </w:p>
          <w:p w:rsidR="00CD0957" w:rsidRPr="00782581" w:rsidRDefault="00CD0957" w:rsidP="00CD095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Техническая эксплуатация фасада</w:t>
            </w:r>
          </w:p>
          <w:p w:rsidR="00CD0957" w:rsidRPr="00782581" w:rsidRDefault="00CD0957" w:rsidP="00CD095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Техническая эксплуатация систем внутреннего водопровода</w:t>
            </w:r>
          </w:p>
          <w:p w:rsidR="00CD0957" w:rsidRPr="00782581" w:rsidRDefault="00CD0957" w:rsidP="00CD095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Техническая эксплуатация систем отопления</w:t>
            </w:r>
          </w:p>
          <w:p w:rsidR="00CD0957" w:rsidRPr="00782581" w:rsidRDefault="00CD0957" w:rsidP="00CD095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Техническая эксплуатация систем газоснабжения</w:t>
            </w:r>
          </w:p>
          <w:p w:rsidR="00CD0957" w:rsidRPr="00782581" w:rsidRDefault="00CD0957" w:rsidP="00CD0957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Техническая эксплуатация систем горячего водоснабжения</w:t>
            </w:r>
          </w:p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Написание рефератов по темам:</w:t>
            </w:r>
          </w:p>
          <w:p w:rsidR="00CD0957" w:rsidRPr="00782581" w:rsidRDefault="00CD0957" w:rsidP="00CD0957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lang w:eastAsia="en-US"/>
              </w:rPr>
            </w:pPr>
            <w:r w:rsidRPr="00782581">
              <w:rPr>
                <w:lang w:eastAsia="en-US"/>
              </w:rPr>
              <w:t>Реформа ЖКХ, формы собственности использования жилья.</w:t>
            </w:r>
          </w:p>
          <w:p w:rsidR="00CD0957" w:rsidRPr="00782581" w:rsidRDefault="00CD0957" w:rsidP="00CD0957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lang w:eastAsia="en-US"/>
              </w:rPr>
            </w:pPr>
            <w:r w:rsidRPr="00782581">
              <w:rPr>
                <w:lang w:eastAsia="en-US"/>
              </w:rPr>
              <w:t>Теоретическое обоснование методов технической эксплуатации зданий.</w:t>
            </w:r>
          </w:p>
          <w:p w:rsidR="00CD0957" w:rsidRPr="00782581" w:rsidRDefault="00CD0957" w:rsidP="00CD0957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lang w:eastAsia="en-US"/>
              </w:rPr>
            </w:pPr>
            <w:r w:rsidRPr="00782581">
              <w:rPr>
                <w:lang w:eastAsia="en-US"/>
              </w:rPr>
              <w:t>Эксплуатационные требования к зданиям, их конструкциям и оборудованию.</w:t>
            </w:r>
          </w:p>
          <w:p w:rsidR="00CD0957" w:rsidRPr="00782581" w:rsidRDefault="00CD0957" w:rsidP="00CD0957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lang w:eastAsia="en-US"/>
              </w:rPr>
            </w:pPr>
            <w:r w:rsidRPr="00782581">
              <w:rPr>
                <w:lang w:eastAsia="en-US"/>
              </w:rPr>
              <w:lastRenderedPageBreak/>
              <w:t>Защита зданий от преждевременного износа.</w:t>
            </w:r>
          </w:p>
          <w:p w:rsidR="00CD0957" w:rsidRPr="00782581" w:rsidRDefault="00CD0957" w:rsidP="00CD0957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lang w:eastAsia="en-US"/>
              </w:rPr>
            </w:pPr>
            <w:r w:rsidRPr="00782581">
              <w:rPr>
                <w:lang w:eastAsia="en-US"/>
              </w:rPr>
              <w:t>Система планово-предупредительных ремонтов.</w:t>
            </w:r>
          </w:p>
          <w:p w:rsidR="00CD0957" w:rsidRPr="00782581" w:rsidRDefault="00CD0957" w:rsidP="00CD0957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lang w:eastAsia="en-US"/>
              </w:rPr>
            </w:pPr>
            <w:r w:rsidRPr="00782581">
              <w:rPr>
                <w:lang w:eastAsia="en-US"/>
              </w:rPr>
              <w:t>Особенности эксплуатации общественных зданий.</w:t>
            </w:r>
          </w:p>
          <w:p w:rsidR="00CD0957" w:rsidRPr="00782581" w:rsidRDefault="00CD0957" w:rsidP="00CD0957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t>Подготовка зданий к сезонной эксплуатации</w:t>
            </w:r>
          </w:p>
          <w:p w:rsidR="00CD0957" w:rsidRPr="00782581" w:rsidRDefault="00CD0957" w:rsidP="00CD0957">
            <w:pPr>
              <w:pStyle w:val="a4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Коррозия конструкций из различных материалов.</w:t>
            </w:r>
          </w:p>
          <w:p w:rsidR="00CD0957" w:rsidRPr="00782581" w:rsidRDefault="00CD0957" w:rsidP="00CD0957">
            <w:pPr>
              <w:pStyle w:val="a4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ab/>
              <w:t xml:space="preserve"> Технические методы повышения безотказности объектов.</w:t>
            </w:r>
          </w:p>
          <w:p w:rsidR="00CD0957" w:rsidRPr="00782581" w:rsidRDefault="00CD0957" w:rsidP="00887B28">
            <w:pPr>
              <w:overflowPunct w:val="0"/>
              <w:autoSpaceDE w:val="0"/>
              <w:autoSpaceDN w:val="0"/>
              <w:adjustRightInd w:val="0"/>
              <w:spacing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презентаций по темам:</w:t>
            </w:r>
          </w:p>
          <w:p w:rsidR="00CD0957" w:rsidRPr="00782581" w:rsidRDefault="00CD0957" w:rsidP="00CD0957">
            <w:pPr>
              <w:pStyle w:val="a4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Этапы и содержание работ по обследованию конструкций.</w:t>
            </w:r>
          </w:p>
          <w:p w:rsidR="00CD0957" w:rsidRPr="00782581" w:rsidRDefault="00CD0957" w:rsidP="00CD0957">
            <w:pPr>
              <w:pStyle w:val="a4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Старение и износ материалов конструкций.</w:t>
            </w:r>
          </w:p>
          <w:p w:rsidR="00CD0957" w:rsidRPr="00782581" w:rsidRDefault="00CD0957" w:rsidP="00CD0957">
            <w:pPr>
              <w:pStyle w:val="a4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ab/>
              <w:t>Магнитные и электромагнитные испытания свойств материалов конструкций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845"/>
        </w:trPr>
        <w:tc>
          <w:tcPr>
            <w:tcW w:w="4659" w:type="dxa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Раздел 2. </w:t>
            </w: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Организация видов работ по реконструкции зданий и сооружений</w:t>
            </w: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A3380F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  <w:r w:rsidR="00CD0957"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59" w:type="dxa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МДК.04.02. Реконструкция зданий и сооружений</w:t>
            </w: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A3380F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13</w:t>
            </w:r>
            <w:r w:rsidR="00CD0957"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59" w:type="dxa"/>
            <w:vMerge w:val="restart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.1</w:t>
            </w: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Основные виды работ при реконструкции зданий и сооружений</w:t>
            </w:r>
          </w:p>
          <w:p w:rsidR="00CD0957" w:rsidRPr="00782581" w:rsidRDefault="00CD0957" w:rsidP="00887B28">
            <w:pPr>
              <w:tabs>
                <w:tab w:val="left" w:pos="329"/>
              </w:tabs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7728D6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252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tabs>
                <w:tab w:val="left" w:pos="329"/>
              </w:tabs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7728D6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90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514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конструкций зданий различных периодов постройки.</w:t>
            </w:r>
            <w:r w:rsidR="009107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Реставрация зданий и сооружений.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566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Планировочные и конструктивные особенности жилых зданий различных периодов постройки. 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Стратегия модернизации зданий. Модернизация квартир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Реконструкция общественных зданий. Пристройка, надстройка зданий.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Усиление оснований эксплуатируемых зданий.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555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CE0F9D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E0F9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6. Основные методы восстановления (укрепления) кладки фундаментов.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434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разгрузки и усиления фундаментов эксплуатируемых зданий.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319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Восстановление и улучшение эксплуатационных свой</w:t>
            </w:r>
            <w:proofErr w:type="gramStart"/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ств ст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ен зданий.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Восстановление и усиление железобетонных перекрытий при реконструкции зданий.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Усиление железобетонных колонн. Ремонт, усиление и замена лестниц и балконов. 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Усиление каменных конструкций.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12.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Усиление металлических конструкций.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13.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Усиление и ремонт деревянных конструкций.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tabs>
                <w:tab w:val="left" w:pos="11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14.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Проектная документация на реконструкцию зданий.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9107AE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CD0957" w:rsidP="007728D6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="007728D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№1. Выполнение перепланировки жилых зданий с изменением объемно-планировочного решения.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№2.. Выбор конструктивного решения системы утепления наружных стен при реконструкции.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№3.  Выполнение теплотехнического расчета наружных  стен с применением фасадных утеплителей.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№4. Выполнение чертежей конструкций утеплённых фасадов.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5. Расчет усиления фундамента.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604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6.  Расчет усиления пустотных плит.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4659" w:type="dxa"/>
            <w:vMerge/>
            <w:tcBorders>
              <w:bottom w:val="nil"/>
            </w:tcBorders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7.  Расчет усиления простенков кирпичных стен здания.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4659" w:type="dxa"/>
            <w:tcBorders>
              <w:top w:val="nil"/>
            </w:tcBorders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Практическое занятие №8.  Расчёт усиление оконных и дверных проемов в кирпичной стене. Выполнение чертежа   усиленных проёмов 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4659" w:type="dxa"/>
          </w:tcPr>
          <w:p w:rsidR="00CD0957" w:rsidRPr="00782581" w:rsidRDefault="00CD0957" w:rsidP="007728D6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 w:rsidR="007728D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.2. Охрана труда</w:t>
            </w: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7728D6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369"/>
        </w:trPr>
        <w:tc>
          <w:tcPr>
            <w:tcW w:w="4659" w:type="dxa"/>
            <w:vMerge w:val="restart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CD0957" w:rsidRPr="00782581" w:rsidRDefault="007728D6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176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Требования безопасности к производственным процессам, 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производственному оборудованию и отдельным видам работ. Основные требования безопасности и экологии в проекте строительства (реконструкции) объекта.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266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7728D6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4659" w:type="dxa"/>
            <w:vMerge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9.  Разработка рекомендаций по уменьшению риска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7728D6" w:rsidP="00887B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3865"/>
        </w:trPr>
        <w:tc>
          <w:tcPr>
            <w:tcW w:w="12758" w:type="dxa"/>
            <w:gridSpan w:val="3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Самостоятельная работа при изучении раздела </w:t>
            </w:r>
            <w:r w:rsidR="007728D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ПМ.04</w:t>
            </w:r>
          </w:p>
          <w:p w:rsidR="00CD0957" w:rsidRPr="00782581" w:rsidRDefault="00CD0957" w:rsidP="00887B2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Самостоятельное изучение правил выполнения чертежей и технологической документации по ЕСКД и ЕСТП.</w:t>
            </w:r>
          </w:p>
          <w:p w:rsidR="00CD0957" w:rsidRPr="00782581" w:rsidRDefault="00CD0957" w:rsidP="00887B28">
            <w:pPr>
              <w:tabs>
                <w:tab w:val="left" w:pos="950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Работа с дополнительными источниками и составление плана-конспекта по темам:</w:t>
            </w:r>
          </w:p>
          <w:p w:rsidR="00CD0957" w:rsidRPr="00782581" w:rsidRDefault="00CD0957" w:rsidP="00CD0957">
            <w:pPr>
              <w:numPr>
                <w:ilvl w:val="0"/>
                <w:numId w:val="2"/>
              </w:numPr>
              <w:tabs>
                <w:tab w:val="left" w:pos="950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Направления модернизации планировочных решений общественных зданий </w:t>
            </w:r>
          </w:p>
          <w:p w:rsidR="00CD0957" w:rsidRPr="00782581" w:rsidRDefault="00CD0957" w:rsidP="00CD0957">
            <w:pPr>
              <w:numPr>
                <w:ilvl w:val="0"/>
                <w:numId w:val="2"/>
              </w:numPr>
              <w:tabs>
                <w:tab w:val="left" w:pos="950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Социальная необходимость реконструкции</w:t>
            </w:r>
          </w:p>
          <w:p w:rsidR="00CD0957" w:rsidRPr="00782581" w:rsidRDefault="00CD0957" w:rsidP="00CD0957">
            <w:pPr>
              <w:numPr>
                <w:ilvl w:val="0"/>
                <w:numId w:val="2"/>
              </w:numPr>
              <w:tabs>
                <w:tab w:val="left" w:pos="950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устройства фундаментов вблизи существующих зданий.</w:t>
            </w:r>
          </w:p>
          <w:p w:rsidR="00CD0957" w:rsidRPr="00782581" w:rsidRDefault="00CD0957" w:rsidP="00887B28">
            <w:pPr>
              <w:tabs>
                <w:tab w:val="left" w:pos="950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Написание рефератов по темам:</w:t>
            </w:r>
          </w:p>
          <w:p w:rsidR="00CD0957" w:rsidRPr="00782581" w:rsidRDefault="00CD0957" w:rsidP="00CD0957">
            <w:pPr>
              <w:numPr>
                <w:ilvl w:val="0"/>
                <w:numId w:val="2"/>
              </w:numPr>
              <w:tabs>
                <w:tab w:val="left" w:pos="950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Перспективные направления в реконструкции зданий и сооружений.</w:t>
            </w:r>
          </w:p>
          <w:p w:rsidR="00CD0957" w:rsidRPr="00782581" w:rsidRDefault="00CD0957" w:rsidP="00CD0957">
            <w:pPr>
              <w:numPr>
                <w:ilvl w:val="0"/>
                <w:numId w:val="2"/>
              </w:numPr>
              <w:tabs>
                <w:tab w:val="left" w:pos="950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Вопросы градостроительной экологии, решаемые при реконструкции городской застройки.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2758" w:type="dxa"/>
            <w:gridSpan w:val="3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Производственная практика  (по профилю специальности)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36 </w:t>
            </w: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2758" w:type="dxa"/>
            <w:gridSpan w:val="3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Виды работ:</w:t>
            </w:r>
          </w:p>
          <w:p w:rsidR="00CD0957" w:rsidRPr="00782581" w:rsidRDefault="00CD0957" w:rsidP="00CD0957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выявление дефектов, возникающих в конструктивных элементах зданий;</w:t>
            </w:r>
          </w:p>
          <w:p w:rsidR="00CD0957" w:rsidRPr="00782581" w:rsidRDefault="00CD0957" w:rsidP="00CD0957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установление маяков и наблюдение за деформациями; ведение журнала наблюдений;</w:t>
            </w:r>
          </w:p>
          <w:p w:rsidR="00CD0957" w:rsidRPr="00782581" w:rsidRDefault="00CD0957" w:rsidP="00CD0957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контроль санитарного содержания общего имущества и придомовой территории;</w:t>
            </w:r>
          </w:p>
          <w:p w:rsidR="00CD0957" w:rsidRPr="00782581" w:rsidRDefault="00CD0957" w:rsidP="00CD0957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определение сроков службы элементов здания;</w:t>
            </w:r>
          </w:p>
          <w:p w:rsidR="00CD0957" w:rsidRPr="00782581" w:rsidRDefault="00CD0957" w:rsidP="00CD0957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разработка перечня работ по текущему и капитальному ремонту;</w:t>
            </w:r>
          </w:p>
          <w:p w:rsidR="00CD0957" w:rsidRPr="00782581" w:rsidRDefault="00CD0957" w:rsidP="00CD0957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CD0957" w:rsidRPr="00782581" w:rsidRDefault="00CD0957" w:rsidP="00CD0957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проведение технических осмотров общего имущества и подготовка к сезонной эксплуатации.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CD0957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D0957" w:rsidRPr="00782581" w:rsidTr="00887B28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2758" w:type="dxa"/>
            <w:gridSpan w:val="3"/>
          </w:tcPr>
          <w:p w:rsidR="00CD0957" w:rsidRPr="00782581" w:rsidRDefault="00CD0957" w:rsidP="00887B28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0957" w:rsidRPr="00782581" w:rsidRDefault="007728D6" w:rsidP="00887B2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347</w:t>
            </w:r>
          </w:p>
        </w:tc>
      </w:tr>
    </w:tbl>
    <w:p w:rsidR="00CD0957" w:rsidRPr="00782581" w:rsidRDefault="00CD0957" w:rsidP="00CD0957">
      <w:pPr>
        <w:spacing w:line="360" w:lineRule="auto"/>
        <w:rPr>
          <w:rFonts w:ascii="Times New Roman" w:hAnsi="Times New Roman"/>
          <w:b/>
          <w:sz w:val="24"/>
          <w:szCs w:val="24"/>
        </w:rPr>
        <w:sectPr w:rsidR="00CD0957" w:rsidRPr="00782581" w:rsidSect="00887B28">
          <w:type w:val="continuous"/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CD0957" w:rsidRPr="00782581" w:rsidRDefault="00CD0957" w:rsidP="00CD0957">
      <w:pPr>
        <w:spacing w:line="360" w:lineRule="auto"/>
        <w:ind w:left="1353"/>
        <w:rPr>
          <w:rFonts w:ascii="Times New Roman" w:hAnsi="Times New Roman"/>
          <w:b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ПРОФЕССИОНАЛЬНОГО  МОДУЛЯ</w:t>
      </w:r>
    </w:p>
    <w:p w:rsidR="00CD0957" w:rsidRPr="00782581" w:rsidRDefault="00CD0957" w:rsidP="00CD0957">
      <w:pPr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CD0957" w:rsidRPr="00782581" w:rsidRDefault="00CD0957" w:rsidP="00CD095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Кабинеты</w:t>
      </w:r>
      <w:r w:rsidR="007728D6">
        <w:rPr>
          <w:rFonts w:ascii="Times New Roman" w:hAnsi="Times New Roman"/>
          <w:bCs/>
          <w:sz w:val="24"/>
          <w:szCs w:val="24"/>
        </w:rPr>
        <w:t xml:space="preserve"> </w:t>
      </w:r>
      <w:r w:rsidRPr="00782581">
        <w:rPr>
          <w:rFonts w:ascii="Times New Roman" w:hAnsi="Times New Roman"/>
          <w:sz w:val="24"/>
          <w:szCs w:val="24"/>
          <w:lang w:eastAsia="en-US"/>
        </w:rPr>
        <w:t>«Эксплуатации зданий, реконструкции зданий»</w:t>
      </w:r>
      <w:r w:rsidRPr="00782581">
        <w:rPr>
          <w:rFonts w:ascii="Times New Roman" w:hAnsi="Times New Roman"/>
          <w:bCs/>
          <w:sz w:val="24"/>
          <w:szCs w:val="24"/>
        </w:rPr>
        <w:t>, оснащенные оборудованием:</w:t>
      </w:r>
    </w:p>
    <w:p w:rsidR="00CD0957" w:rsidRPr="00782581" w:rsidRDefault="00CD0957" w:rsidP="00CD095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раб</w:t>
      </w:r>
      <w:r w:rsidR="007728D6">
        <w:rPr>
          <w:rFonts w:ascii="Times New Roman" w:hAnsi="Times New Roman"/>
          <w:bCs/>
          <w:sz w:val="24"/>
          <w:szCs w:val="24"/>
        </w:rPr>
        <w:t>очее место преподавателя (стол</w:t>
      </w:r>
      <w:r w:rsidRPr="00782581">
        <w:rPr>
          <w:rFonts w:ascii="Times New Roman" w:hAnsi="Times New Roman"/>
          <w:bCs/>
          <w:sz w:val="24"/>
          <w:szCs w:val="24"/>
        </w:rPr>
        <w:t>, стул),</w:t>
      </w:r>
    </w:p>
    <w:p w:rsidR="00CD0957" w:rsidRPr="00782581" w:rsidRDefault="00CD0957" w:rsidP="00CD0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82581">
        <w:rPr>
          <w:rFonts w:ascii="Times New Roman" w:hAnsi="Times New Roman"/>
          <w:bCs/>
          <w:sz w:val="24"/>
          <w:szCs w:val="24"/>
          <w:lang w:eastAsia="en-US"/>
        </w:rPr>
        <w:t>рабочие места п</w:t>
      </w:r>
      <w:r w:rsidR="007728D6">
        <w:rPr>
          <w:rFonts w:ascii="Times New Roman" w:hAnsi="Times New Roman"/>
          <w:bCs/>
          <w:sz w:val="24"/>
          <w:szCs w:val="24"/>
          <w:lang w:eastAsia="en-US"/>
        </w:rPr>
        <w:t>о количеству обучающихся (столы</w:t>
      </w:r>
      <w:r w:rsidRPr="00782581">
        <w:rPr>
          <w:rFonts w:ascii="Times New Roman" w:hAnsi="Times New Roman"/>
          <w:bCs/>
          <w:sz w:val="24"/>
          <w:szCs w:val="24"/>
          <w:lang w:eastAsia="en-US"/>
        </w:rPr>
        <w:t>, стулья по количеству мест);</w:t>
      </w:r>
    </w:p>
    <w:p w:rsidR="00CD0957" w:rsidRPr="00782581" w:rsidRDefault="00CD0957" w:rsidP="00CD0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CD0957" w:rsidRPr="00782581" w:rsidRDefault="00CD0957" w:rsidP="00CD0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82581">
        <w:rPr>
          <w:rFonts w:ascii="Times New Roman" w:hAnsi="Times New Roman"/>
          <w:bCs/>
          <w:sz w:val="24"/>
          <w:szCs w:val="24"/>
          <w:lang w:eastAsia="en-US"/>
        </w:rPr>
        <w:t xml:space="preserve">техническими средствами обучения: </w:t>
      </w:r>
    </w:p>
    <w:p w:rsidR="00CD0957" w:rsidRPr="00782581" w:rsidRDefault="00CD0957" w:rsidP="00CD09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82581">
        <w:rPr>
          <w:rFonts w:ascii="Times New Roman" w:hAnsi="Times New Roman"/>
          <w:bCs/>
          <w:sz w:val="24"/>
          <w:szCs w:val="24"/>
          <w:lang w:eastAsia="en-US"/>
        </w:rPr>
        <w:t>персональный компьютер;</w:t>
      </w:r>
    </w:p>
    <w:p w:rsidR="00CD0957" w:rsidRPr="00782581" w:rsidRDefault="00CD0957" w:rsidP="00CD09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82581">
        <w:rPr>
          <w:rFonts w:ascii="Times New Roman" w:hAnsi="Times New Roman"/>
          <w:bCs/>
          <w:sz w:val="24"/>
          <w:szCs w:val="24"/>
          <w:lang w:eastAsia="en-US"/>
        </w:rPr>
        <w:t>мультимедиа проектор;</w:t>
      </w:r>
    </w:p>
    <w:p w:rsidR="00CD0957" w:rsidRPr="00782581" w:rsidRDefault="00CD0957" w:rsidP="00CD09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82581">
        <w:rPr>
          <w:rFonts w:ascii="Times New Roman" w:hAnsi="Times New Roman"/>
          <w:bCs/>
          <w:sz w:val="24"/>
          <w:szCs w:val="24"/>
          <w:lang w:eastAsia="en-US"/>
        </w:rPr>
        <w:t>экран;</w:t>
      </w:r>
    </w:p>
    <w:p w:rsidR="00CD0957" w:rsidRPr="00782581" w:rsidRDefault="00CD0957" w:rsidP="00CD0957">
      <w:pPr>
        <w:spacing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Оснащенные  базы практики,  в соответствии с п</w:t>
      </w:r>
      <w:r w:rsidR="007728D6">
        <w:rPr>
          <w:rFonts w:ascii="Times New Roman" w:hAnsi="Times New Roman"/>
          <w:bCs/>
          <w:sz w:val="24"/>
          <w:szCs w:val="24"/>
        </w:rPr>
        <w:t>.</w:t>
      </w:r>
      <w:r w:rsidRPr="00782581">
        <w:rPr>
          <w:rFonts w:ascii="Times New Roman" w:hAnsi="Times New Roman"/>
          <w:bCs/>
          <w:sz w:val="24"/>
          <w:szCs w:val="24"/>
        </w:rPr>
        <w:t xml:space="preserve"> 6.2.3 </w:t>
      </w:r>
      <w:r w:rsidR="007728D6">
        <w:rPr>
          <w:rFonts w:ascii="Times New Roman" w:hAnsi="Times New Roman"/>
          <w:bCs/>
          <w:sz w:val="24"/>
          <w:szCs w:val="24"/>
        </w:rPr>
        <w:t>Основной</w:t>
      </w:r>
      <w:r w:rsidRPr="00782581">
        <w:rPr>
          <w:rFonts w:ascii="Times New Roman" w:hAnsi="Times New Roman"/>
          <w:bCs/>
          <w:sz w:val="24"/>
          <w:szCs w:val="24"/>
        </w:rPr>
        <w:t xml:space="preserve"> программы по специальности.</w:t>
      </w:r>
    </w:p>
    <w:p w:rsidR="00CD0957" w:rsidRPr="00782581" w:rsidRDefault="00CD0957" w:rsidP="00CD0957">
      <w:pPr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D0957" w:rsidRPr="00782581" w:rsidRDefault="00CD0957" w:rsidP="00CD0957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782581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D0957" w:rsidRPr="00782581" w:rsidRDefault="00CD0957" w:rsidP="00CD0957">
      <w:pPr>
        <w:spacing w:line="36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CD0957" w:rsidRPr="00782581" w:rsidRDefault="00CD0957" w:rsidP="00CD0957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CD0957" w:rsidRPr="00782581" w:rsidRDefault="00CD0957" w:rsidP="00CD0957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CD0957" w:rsidRPr="007728D6" w:rsidRDefault="00CD0957" w:rsidP="00CD0957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lang w:eastAsia="en-US"/>
        </w:rPr>
      </w:pPr>
      <w:r w:rsidRPr="007728D6">
        <w:rPr>
          <w:lang w:eastAsia="en-US"/>
        </w:rPr>
        <w:t xml:space="preserve">Комков </w:t>
      </w:r>
      <w:proofErr w:type="spellStart"/>
      <w:r w:rsidRPr="007728D6">
        <w:rPr>
          <w:lang w:eastAsia="en-US"/>
        </w:rPr>
        <w:t>В.АТехническая</w:t>
      </w:r>
      <w:proofErr w:type="spellEnd"/>
      <w:r w:rsidRPr="007728D6">
        <w:rPr>
          <w:lang w:eastAsia="en-US"/>
        </w:rPr>
        <w:t xml:space="preserve"> эксплуатация зданий и сооружений</w:t>
      </w:r>
      <w:proofErr w:type="gramStart"/>
      <w:r w:rsidRPr="007728D6">
        <w:rPr>
          <w:lang w:eastAsia="en-US"/>
        </w:rPr>
        <w:t xml:space="preserve"> :</w:t>
      </w:r>
      <w:proofErr w:type="gramEnd"/>
      <w:r w:rsidRPr="007728D6">
        <w:rPr>
          <w:lang w:eastAsia="en-US"/>
        </w:rPr>
        <w:t xml:space="preserve"> учебник / В.А. Комков, </w:t>
      </w:r>
      <w:proofErr w:type="spellStart"/>
      <w:r w:rsidRPr="007728D6">
        <w:rPr>
          <w:lang w:eastAsia="en-US"/>
        </w:rPr>
        <w:t>С.И.Рощина</w:t>
      </w:r>
      <w:proofErr w:type="spellEnd"/>
      <w:r w:rsidRPr="007728D6">
        <w:rPr>
          <w:lang w:eastAsia="en-US"/>
        </w:rPr>
        <w:t xml:space="preserve">, Н.С. </w:t>
      </w:r>
      <w:proofErr w:type="spellStart"/>
      <w:r w:rsidRPr="007728D6">
        <w:rPr>
          <w:lang w:eastAsia="en-US"/>
        </w:rPr>
        <w:t>Тимахова</w:t>
      </w:r>
      <w:proofErr w:type="spellEnd"/>
      <w:r w:rsidRPr="007728D6">
        <w:rPr>
          <w:lang w:eastAsia="en-US"/>
        </w:rPr>
        <w:t>. – М.</w:t>
      </w:r>
      <w:proofErr w:type="gramStart"/>
      <w:r w:rsidRPr="007728D6">
        <w:rPr>
          <w:lang w:eastAsia="en-US"/>
        </w:rPr>
        <w:t xml:space="preserve"> :</w:t>
      </w:r>
      <w:proofErr w:type="gramEnd"/>
      <w:r w:rsidRPr="007728D6">
        <w:rPr>
          <w:lang w:eastAsia="en-US"/>
        </w:rPr>
        <w:t xml:space="preserve"> ИНФРА-М, 2017. – 288 с.</w:t>
      </w:r>
    </w:p>
    <w:p w:rsidR="00CD0957" w:rsidRPr="007728D6" w:rsidRDefault="00CD0957" w:rsidP="00CD0957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lang w:eastAsia="en-US"/>
        </w:rPr>
      </w:pPr>
      <w:r w:rsidRPr="007728D6">
        <w:rPr>
          <w:lang w:eastAsia="en-US"/>
        </w:rPr>
        <w:t>Обследование и испытание конструкций зданий и сооружений</w:t>
      </w:r>
      <w:proofErr w:type="gramStart"/>
      <w:r w:rsidRPr="007728D6">
        <w:rPr>
          <w:lang w:eastAsia="en-US"/>
        </w:rPr>
        <w:t xml:space="preserve"> :</w:t>
      </w:r>
      <w:proofErr w:type="gramEnd"/>
      <w:r w:rsidRPr="007728D6">
        <w:rPr>
          <w:lang w:eastAsia="en-US"/>
        </w:rPr>
        <w:t xml:space="preserve"> учебник / </w:t>
      </w:r>
      <w:proofErr w:type="spellStart"/>
      <w:r w:rsidRPr="007728D6">
        <w:rPr>
          <w:lang w:eastAsia="en-US"/>
        </w:rPr>
        <w:t>В.М.Калинин</w:t>
      </w:r>
      <w:proofErr w:type="spellEnd"/>
      <w:r w:rsidRPr="007728D6">
        <w:rPr>
          <w:lang w:eastAsia="en-US"/>
        </w:rPr>
        <w:t xml:space="preserve">, С.Д. </w:t>
      </w:r>
      <w:proofErr w:type="spellStart"/>
      <w:r w:rsidRPr="007728D6">
        <w:rPr>
          <w:lang w:eastAsia="en-US"/>
        </w:rPr>
        <w:t>Сокова</w:t>
      </w:r>
      <w:proofErr w:type="spellEnd"/>
      <w:r w:rsidRPr="007728D6">
        <w:rPr>
          <w:lang w:eastAsia="en-US"/>
        </w:rPr>
        <w:t xml:space="preserve">, А.Н. </w:t>
      </w:r>
      <w:proofErr w:type="spellStart"/>
      <w:r w:rsidRPr="007728D6">
        <w:rPr>
          <w:lang w:eastAsia="en-US"/>
        </w:rPr>
        <w:t>Топилин</w:t>
      </w:r>
      <w:proofErr w:type="spellEnd"/>
      <w:r w:rsidRPr="007728D6">
        <w:rPr>
          <w:lang w:eastAsia="en-US"/>
        </w:rPr>
        <w:t>. — М.</w:t>
      </w:r>
      <w:proofErr w:type="gramStart"/>
      <w:r w:rsidRPr="007728D6">
        <w:rPr>
          <w:lang w:eastAsia="en-US"/>
        </w:rPr>
        <w:t xml:space="preserve"> :</w:t>
      </w:r>
      <w:proofErr w:type="gramEnd"/>
      <w:r w:rsidRPr="007728D6">
        <w:rPr>
          <w:lang w:eastAsia="en-US"/>
        </w:rPr>
        <w:t xml:space="preserve"> ИНФРА-М, 2018. — 336 с.</w:t>
      </w:r>
    </w:p>
    <w:p w:rsidR="00CD0957" w:rsidRPr="007728D6" w:rsidRDefault="00CD0957" w:rsidP="00CD0957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lang w:eastAsia="en-US"/>
        </w:rPr>
      </w:pPr>
      <w:r w:rsidRPr="007728D6">
        <w:rPr>
          <w:lang w:eastAsia="en-US"/>
        </w:rPr>
        <w:t xml:space="preserve">Оценка технического состояния зданий : учебник / В.М. Калинин, С.Д. </w:t>
      </w:r>
      <w:proofErr w:type="spellStart"/>
      <w:r w:rsidRPr="007728D6">
        <w:rPr>
          <w:lang w:eastAsia="en-US"/>
        </w:rPr>
        <w:t>Сокова</w:t>
      </w:r>
      <w:proofErr w:type="spellEnd"/>
      <w:r w:rsidRPr="007728D6">
        <w:rPr>
          <w:lang w:eastAsia="en-US"/>
        </w:rPr>
        <w:t xml:space="preserve">. </w:t>
      </w:r>
      <w:proofErr w:type="gramStart"/>
      <w:r w:rsidRPr="007728D6">
        <w:rPr>
          <w:lang w:eastAsia="en-US"/>
        </w:rPr>
        <w:t>—М</w:t>
      </w:r>
      <w:proofErr w:type="gramEnd"/>
      <w:r w:rsidRPr="007728D6">
        <w:rPr>
          <w:lang w:eastAsia="en-US"/>
        </w:rPr>
        <w:t>. : ИНФРА-М, 2018. — 268 с.</w:t>
      </w:r>
    </w:p>
    <w:p w:rsidR="00CD0957" w:rsidRPr="007728D6" w:rsidRDefault="00CD0957" w:rsidP="00CD0957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lang w:eastAsia="en-US"/>
        </w:rPr>
      </w:pPr>
      <w:r w:rsidRPr="007728D6">
        <w:rPr>
          <w:lang w:eastAsia="en-US"/>
        </w:rPr>
        <w:t>Реконструкция и реставрация зданий: Учебник / Федоров В.В. - М.:НИЦ ИНФРА-М,2018. - 208 с.</w:t>
      </w:r>
    </w:p>
    <w:p w:rsidR="00CD0957" w:rsidRPr="007728D6" w:rsidRDefault="00CD0957" w:rsidP="00CD0957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lang w:eastAsia="en-US"/>
        </w:rPr>
      </w:pPr>
      <w:r w:rsidRPr="007728D6">
        <w:rPr>
          <w:lang w:eastAsia="en-US"/>
        </w:rPr>
        <w:lastRenderedPageBreak/>
        <w:t>Технология реконструкции и модернизации зданий : учеб</w:t>
      </w:r>
      <w:proofErr w:type="gramStart"/>
      <w:r w:rsidRPr="007728D6">
        <w:rPr>
          <w:lang w:eastAsia="en-US"/>
        </w:rPr>
        <w:t>.</w:t>
      </w:r>
      <w:proofErr w:type="gramEnd"/>
      <w:r w:rsidRPr="007728D6">
        <w:rPr>
          <w:lang w:eastAsia="en-US"/>
        </w:rPr>
        <w:t xml:space="preserve"> </w:t>
      </w:r>
      <w:proofErr w:type="gramStart"/>
      <w:r w:rsidRPr="007728D6">
        <w:rPr>
          <w:lang w:eastAsia="en-US"/>
        </w:rPr>
        <w:t>п</w:t>
      </w:r>
      <w:proofErr w:type="gramEnd"/>
      <w:r w:rsidRPr="007728D6">
        <w:rPr>
          <w:lang w:eastAsia="en-US"/>
        </w:rPr>
        <w:t xml:space="preserve">особие / </w:t>
      </w:r>
      <w:proofErr w:type="spellStart"/>
      <w:r w:rsidRPr="007728D6">
        <w:rPr>
          <w:lang w:eastAsia="en-US"/>
        </w:rPr>
        <w:t>Г.В.Девятаева</w:t>
      </w:r>
      <w:proofErr w:type="spellEnd"/>
      <w:r w:rsidRPr="007728D6">
        <w:rPr>
          <w:lang w:eastAsia="en-US"/>
        </w:rPr>
        <w:t>. — М.</w:t>
      </w:r>
      <w:proofErr w:type="gramStart"/>
      <w:r w:rsidRPr="007728D6">
        <w:rPr>
          <w:lang w:eastAsia="en-US"/>
        </w:rPr>
        <w:t xml:space="preserve"> :</w:t>
      </w:r>
      <w:proofErr w:type="gramEnd"/>
      <w:r w:rsidRPr="007728D6">
        <w:rPr>
          <w:lang w:eastAsia="en-US"/>
        </w:rPr>
        <w:t xml:space="preserve"> ИНФРА-М, 2018. — 250 с. </w:t>
      </w:r>
    </w:p>
    <w:p w:rsidR="00CD0957" w:rsidRPr="007728D6" w:rsidRDefault="00CD0957" w:rsidP="00CD0957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728D6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CD0957" w:rsidRPr="007728D6" w:rsidRDefault="00CD0957" w:rsidP="00CD0957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D0957" w:rsidRPr="007728D6" w:rsidRDefault="00CD0957" w:rsidP="00CD0957">
      <w:pPr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728D6">
        <w:rPr>
          <w:rFonts w:ascii="Times New Roman" w:hAnsi="Times New Roman"/>
          <w:sz w:val="24"/>
          <w:szCs w:val="24"/>
          <w:lang w:eastAsia="en-US"/>
        </w:rPr>
        <w:tab/>
        <w:t xml:space="preserve">Алексеев, С.И. Конструктивное усиление оснований при реконструкции зданий : методическое пособие / С.И.  Алексеев [Электронный ресурс] </w:t>
      </w:r>
      <w:proofErr w:type="gramStart"/>
      <w:r w:rsidRPr="007728D6">
        <w:rPr>
          <w:rFonts w:ascii="Times New Roman" w:hAnsi="Times New Roman"/>
          <w:sz w:val="24"/>
          <w:szCs w:val="24"/>
          <w:lang w:eastAsia="en-US"/>
        </w:rPr>
        <w:t>:М</w:t>
      </w:r>
      <w:proofErr w:type="gramEnd"/>
      <w:r w:rsidRPr="007728D6">
        <w:rPr>
          <w:rFonts w:ascii="Times New Roman" w:hAnsi="Times New Roman"/>
          <w:sz w:val="24"/>
          <w:szCs w:val="24"/>
          <w:lang w:eastAsia="en-US"/>
        </w:rPr>
        <w:t xml:space="preserve">.: Учебно-методический центр по образованию на железнодорожном транспорте, 2013. — 500c.-[Электронный ресурс]- Режим доступа: </w:t>
      </w:r>
      <w:hyperlink r:id="rId6" w:history="1">
        <w:r w:rsidRPr="007728D6">
          <w:rPr>
            <w:rStyle w:val="a3"/>
            <w:rFonts w:ascii="Times New Roman" w:hAnsi="Times New Roman"/>
            <w:sz w:val="24"/>
            <w:szCs w:val="24"/>
            <w:lang w:eastAsia="en-US"/>
          </w:rPr>
          <w:t>http://www.iprbookshop.ru/30231.html</w:t>
        </w:r>
      </w:hyperlink>
    </w:p>
    <w:p w:rsidR="00CD0957" w:rsidRPr="007728D6" w:rsidRDefault="00CD0957" w:rsidP="00CD0957">
      <w:pPr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728D6">
        <w:rPr>
          <w:rFonts w:ascii="Times New Roman" w:hAnsi="Times New Roman"/>
          <w:sz w:val="24"/>
          <w:szCs w:val="24"/>
          <w:lang w:eastAsia="en-US"/>
        </w:rPr>
        <w:t xml:space="preserve">Волков, А.А. Основы проектирования, строительства, эксплуатации зданий и сооружений [Электронный ресурс]: учебное пособие.— М.: Московский государственный строительный университет,  2015 . — 492c. Режим доступа: </w:t>
      </w:r>
      <w:hyperlink r:id="rId7" w:history="1">
        <w:r w:rsidRPr="007728D6">
          <w:rPr>
            <w:rStyle w:val="a3"/>
            <w:rFonts w:ascii="Times New Roman" w:hAnsi="Times New Roman"/>
            <w:sz w:val="24"/>
            <w:szCs w:val="24"/>
            <w:lang w:eastAsia="en-US"/>
          </w:rPr>
          <w:t>http://www.iprbookshop.ru/30437.html</w:t>
        </w:r>
      </w:hyperlink>
    </w:p>
    <w:p w:rsidR="00CD0957" w:rsidRPr="007728D6" w:rsidRDefault="00CD0957" w:rsidP="00CD0957">
      <w:pPr>
        <w:pStyle w:val="a4"/>
        <w:numPr>
          <w:ilvl w:val="0"/>
          <w:numId w:val="6"/>
        </w:numPr>
        <w:spacing w:line="360" w:lineRule="auto"/>
        <w:rPr>
          <w:lang w:eastAsia="en-US"/>
        </w:rPr>
      </w:pPr>
      <w:proofErr w:type="spellStart"/>
      <w:r w:rsidRPr="007728D6">
        <w:rPr>
          <w:lang w:eastAsia="en-US"/>
        </w:rPr>
        <w:t>Кочерженко</w:t>
      </w:r>
      <w:proofErr w:type="spellEnd"/>
      <w:r w:rsidRPr="007728D6">
        <w:rPr>
          <w:lang w:eastAsia="en-US"/>
        </w:rPr>
        <w:t>, В.В. Технология производства работ при реконструкции [Электронный ресурс]: учебное пособие. — Белгород: Белгородский государственный технологический университет им. В.Г. Шухова, 2015. — 311c. Режим доступа: http://www.iprbookshop.ru/70258.html.</w:t>
      </w:r>
    </w:p>
    <w:p w:rsidR="00CD0957" w:rsidRPr="007728D6" w:rsidRDefault="00CD0957" w:rsidP="00CD0957">
      <w:pPr>
        <w:pStyle w:val="a4"/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lang w:eastAsia="en-US"/>
        </w:rPr>
      </w:pPr>
      <w:r w:rsidRPr="007728D6">
        <w:rPr>
          <w:lang w:eastAsia="en-US"/>
        </w:rPr>
        <w:t xml:space="preserve">Лебедев, В.М. Технология ремонтных работ зданий и их инженерных систем [Электронный ресурс]: учебное пособие. — Белгород: Белгородский государственный технологический университет им. В.Г. Шухова, 2014. — 183c. Режим доступа: </w:t>
      </w:r>
      <w:hyperlink r:id="rId8" w:history="1">
        <w:r w:rsidRPr="007728D6">
          <w:rPr>
            <w:rStyle w:val="a3"/>
            <w:lang w:eastAsia="en-US"/>
          </w:rPr>
          <w:t>http://www.iprbookshop.ru/28413.html</w:t>
        </w:r>
      </w:hyperlink>
    </w:p>
    <w:p w:rsidR="00CD0957" w:rsidRPr="007728D6" w:rsidRDefault="00CD0957" w:rsidP="00CD0957">
      <w:pPr>
        <w:pStyle w:val="a4"/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lang w:eastAsia="en-US"/>
        </w:rPr>
      </w:pPr>
      <w:r w:rsidRPr="007728D6">
        <w:rPr>
          <w:lang w:eastAsia="en-US"/>
        </w:rPr>
        <w:t>.</w:t>
      </w:r>
      <w:proofErr w:type="spellStart"/>
      <w:r w:rsidRPr="007728D6">
        <w:rPr>
          <w:lang w:eastAsia="en-US"/>
        </w:rPr>
        <w:t>Надршина</w:t>
      </w:r>
      <w:proofErr w:type="spellEnd"/>
      <w:r w:rsidRPr="007728D6">
        <w:rPr>
          <w:lang w:eastAsia="en-US"/>
        </w:rPr>
        <w:t>, Л.Н. Архитектурно-ландшафтная организация территории жилого микрорайона [Электронный ресурс]: учебно-методическое пособие.— Нижний Новгород: Нижегородский государственный архитектурно-строительный университет,  2014. — 41c. Режим доступа: http://www.iprbookshop.ru/30795.html</w:t>
      </w:r>
    </w:p>
    <w:p w:rsidR="00CD0957" w:rsidRPr="007728D6" w:rsidRDefault="00CD0957" w:rsidP="00CD0957">
      <w:pPr>
        <w:pStyle w:val="a4"/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lang w:eastAsia="en-US"/>
        </w:rPr>
      </w:pPr>
      <w:r w:rsidRPr="007728D6">
        <w:rPr>
          <w:lang w:eastAsia="en-US"/>
        </w:rPr>
        <w:t xml:space="preserve">Техническая эксплуатация зданий и сооружений : учебник / В.А. Комков, </w:t>
      </w:r>
      <w:proofErr w:type="spellStart"/>
      <w:r w:rsidRPr="007728D6">
        <w:rPr>
          <w:lang w:eastAsia="en-US"/>
        </w:rPr>
        <w:t>В.Б.Акимов</w:t>
      </w:r>
      <w:proofErr w:type="spellEnd"/>
      <w:r w:rsidRPr="007728D6">
        <w:rPr>
          <w:lang w:eastAsia="en-US"/>
        </w:rPr>
        <w:t xml:space="preserve">, Н.С. </w:t>
      </w:r>
      <w:proofErr w:type="spellStart"/>
      <w:r w:rsidRPr="007728D6">
        <w:rPr>
          <w:lang w:eastAsia="en-US"/>
        </w:rPr>
        <w:t>Тимахова</w:t>
      </w:r>
      <w:proofErr w:type="spellEnd"/>
      <w:r w:rsidRPr="007728D6">
        <w:rPr>
          <w:lang w:eastAsia="en-US"/>
        </w:rPr>
        <w:t xml:space="preserve">. — 2-е изд., </w:t>
      </w:r>
      <w:proofErr w:type="spellStart"/>
      <w:r w:rsidRPr="007728D6">
        <w:rPr>
          <w:lang w:eastAsia="en-US"/>
        </w:rPr>
        <w:t>перераб</w:t>
      </w:r>
      <w:proofErr w:type="spellEnd"/>
      <w:r w:rsidRPr="007728D6">
        <w:rPr>
          <w:lang w:eastAsia="en-US"/>
        </w:rPr>
        <w:t>. и доп. </w:t>
      </w:r>
      <w:proofErr w:type="gramStart"/>
      <w:r w:rsidRPr="007728D6">
        <w:rPr>
          <w:lang w:eastAsia="en-US"/>
        </w:rPr>
        <w:t>—[</w:t>
      </w:r>
      <w:proofErr w:type="gramEnd"/>
      <w:r w:rsidRPr="007728D6">
        <w:rPr>
          <w:lang w:eastAsia="en-US"/>
        </w:rPr>
        <w:t>Электронный ресурс] :М. : ИНФРА-М, 2018. — 338с. — (</w:t>
      </w:r>
      <w:proofErr w:type="spellStart"/>
      <w:proofErr w:type="gramStart"/>
      <w:r w:rsidRPr="007728D6">
        <w:rPr>
          <w:lang w:eastAsia="en-US"/>
        </w:rPr>
        <w:t>C</w:t>
      </w:r>
      <w:proofErr w:type="gramEnd"/>
      <w:r w:rsidRPr="007728D6">
        <w:rPr>
          <w:lang w:eastAsia="en-US"/>
        </w:rPr>
        <w:t>реднее</w:t>
      </w:r>
      <w:proofErr w:type="spellEnd"/>
      <w:r w:rsidRPr="007728D6">
        <w:rPr>
          <w:lang w:eastAsia="en-US"/>
        </w:rPr>
        <w:t xml:space="preserve"> профессиональное образование). — Режим доступа</w:t>
      </w:r>
      <w:proofErr w:type="gramStart"/>
      <w:r w:rsidRPr="007728D6">
        <w:rPr>
          <w:lang w:eastAsia="en-US"/>
        </w:rPr>
        <w:t xml:space="preserve"> :</w:t>
      </w:r>
      <w:proofErr w:type="gramEnd"/>
      <w:r w:rsidRPr="007728D6">
        <w:rPr>
          <w:lang w:eastAsia="en-US"/>
        </w:rPr>
        <w:t>www.dx.doi.org/10.12737/22806</w:t>
      </w:r>
    </w:p>
    <w:p w:rsidR="00CD0957" w:rsidRPr="007728D6" w:rsidRDefault="00CD0957" w:rsidP="00CD0957">
      <w:pPr>
        <w:pStyle w:val="a4"/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lang w:eastAsia="en-US"/>
        </w:rPr>
      </w:pPr>
      <w:proofErr w:type="spellStart"/>
      <w:r w:rsidRPr="007728D6">
        <w:rPr>
          <w:lang w:eastAsia="en-US"/>
        </w:rPr>
        <w:t>Хлистун</w:t>
      </w:r>
      <w:proofErr w:type="spellEnd"/>
      <w:r w:rsidRPr="007728D6">
        <w:rPr>
          <w:lang w:eastAsia="en-US"/>
        </w:rPr>
        <w:t xml:space="preserve">, Ю.В. Эксплуатация и мониторинг систем и сооружений (зданий, инженерных и транспортных сооружений и коммуникаций) [Электронный ресурс].— Саратов: </w:t>
      </w:r>
      <w:proofErr w:type="gramStart"/>
      <w:r w:rsidRPr="007728D6">
        <w:rPr>
          <w:lang w:eastAsia="en-US"/>
        </w:rPr>
        <w:t>Ай</w:t>
      </w:r>
      <w:proofErr w:type="gramEnd"/>
      <w:r w:rsidRPr="007728D6">
        <w:rPr>
          <w:lang w:eastAsia="en-US"/>
        </w:rPr>
        <w:t xml:space="preserve"> Пи Эр Медиа, 2015. — 472c. Режим доступа: </w:t>
      </w:r>
      <w:hyperlink r:id="rId9" w:history="1">
        <w:r w:rsidRPr="007728D6">
          <w:rPr>
            <w:lang w:eastAsia="en-US"/>
          </w:rPr>
          <w:t>http://www.iprbookshop.ru/30273.html</w:t>
        </w:r>
      </w:hyperlink>
      <w:r w:rsidRPr="007728D6">
        <w:rPr>
          <w:lang w:eastAsia="en-US"/>
        </w:rPr>
        <w:t>.</w:t>
      </w:r>
    </w:p>
    <w:p w:rsidR="00CD0957" w:rsidRPr="007728D6" w:rsidRDefault="00CD0957" w:rsidP="00CD0957">
      <w:pPr>
        <w:pStyle w:val="a4"/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lang w:eastAsia="en-US"/>
        </w:rPr>
      </w:pPr>
      <w:proofErr w:type="spellStart"/>
      <w:r w:rsidRPr="007728D6">
        <w:rPr>
          <w:lang w:eastAsia="en-US"/>
        </w:rPr>
        <w:lastRenderedPageBreak/>
        <w:t>Хлистун</w:t>
      </w:r>
      <w:proofErr w:type="spellEnd"/>
      <w:r w:rsidRPr="007728D6">
        <w:rPr>
          <w:lang w:eastAsia="en-US"/>
        </w:rPr>
        <w:t xml:space="preserve">, Ю.В. Строительство, реконструкция, капитальный ремонт объектов капитального строительства. Нормативные документы по строительству зданий и сооружений. Жилые, общественные и производственные здания и сооружения [Электронный ресурс]: сборник нормативных актов и документов.— Саратов: </w:t>
      </w:r>
      <w:proofErr w:type="gramStart"/>
      <w:r w:rsidRPr="007728D6">
        <w:rPr>
          <w:lang w:eastAsia="en-US"/>
        </w:rPr>
        <w:t>Ай</w:t>
      </w:r>
      <w:proofErr w:type="gramEnd"/>
      <w:r w:rsidRPr="007728D6">
        <w:rPr>
          <w:lang w:eastAsia="en-US"/>
        </w:rPr>
        <w:t xml:space="preserve"> Пи Эр Медиа, 2015. — 500c.  Режим доступа: </w:t>
      </w:r>
      <w:hyperlink r:id="rId10" w:history="1">
        <w:r w:rsidRPr="007728D6">
          <w:rPr>
            <w:lang w:eastAsia="en-US"/>
          </w:rPr>
          <w:t>http://www.iprbookshop.ru/30231.html</w:t>
        </w:r>
      </w:hyperlink>
      <w:r w:rsidRPr="007728D6">
        <w:rPr>
          <w:lang w:eastAsia="en-US"/>
        </w:rPr>
        <w:t>.</w:t>
      </w:r>
    </w:p>
    <w:p w:rsidR="00CD0957" w:rsidRPr="007728D6" w:rsidRDefault="00CD0957" w:rsidP="00CD0957">
      <w:pPr>
        <w:suppressAutoHyphens/>
        <w:spacing w:after="0" w:line="36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0957" w:rsidRPr="007728D6" w:rsidRDefault="00CD0957" w:rsidP="00CD0957">
      <w:pPr>
        <w:suppressAutoHyphens/>
        <w:spacing w:line="360" w:lineRule="auto"/>
        <w:ind w:left="360"/>
        <w:contextualSpacing/>
        <w:rPr>
          <w:rFonts w:ascii="Times New Roman" w:hAnsi="Times New Roman"/>
          <w:bCs/>
          <w:sz w:val="24"/>
          <w:szCs w:val="24"/>
        </w:rPr>
      </w:pPr>
      <w:r w:rsidRPr="007728D6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  <w:r w:rsidRPr="007728D6">
        <w:rPr>
          <w:rFonts w:ascii="Times New Roman" w:hAnsi="Times New Roman"/>
          <w:bCs/>
          <w:sz w:val="24"/>
          <w:szCs w:val="24"/>
        </w:rPr>
        <w:t>(при необходимости)</w:t>
      </w:r>
    </w:p>
    <w:p w:rsidR="00CD0957" w:rsidRPr="007728D6" w:rsidRDefault="00CD0957" w:rsidP="00CD0957">
      <w:pPr>
        <w:pStyle w:val="a4"/>
        <w:numPr>
          <w:ilvl w:val="0"/>
          <w:numId w:val="8"/>
        </w:numPr>
        <w:suppressAutoHyphens/>
        <w:spacing w:line="360" w:lineRule="auto"/>
        <w:contextualSpacing/>
        <w:rPr>
          <w:b/>
        </w:rPr>
      </w:pPr>
      <w:r w:rsidRPr="007728D6">
        <w:t>Мельникова,  И.А. Организация видов работ при эксплуатации и реконструкции строительных объектов. / И.А. Мельнико</w:t>
      </w:r>
      <w:proofErr w:type="gramStart"/>
      <w:r w:rsidRPr="007728D6">
        <w:t>в-</w:t>
      </w:r>
      <w:proofErr w:type="gramEnd"/>
      <w:r w:rsidRPr="007728D6">
        <w:t xml:space="preserve"> М.: Академия, 2012.</w:t>
      </w:r>
    </w:p>
    <w:p w:rsidR="00CD0957" w:rsidRPr="007728D6" w:rsidRDefault="00CD0957" w:rsidP="00CD0957">
      <w:pPr>
        <w:pStyle w:val="a4"/>
        <w:numPr>
          <w:ilvl w:val="0"/>
          <w:numId w:val="8"/>
        </w:numPr>
        <w:suppressAutoHyphens/>
        <w:spacing w:line="360" w:lineRule="auto"/>
        <w:contextualSpacing/>
      </w:pPr>
      <w:r w:rsidRPr="007728D6">
        <w:t>Методические рекомендации для практических работ.</w:t>
      </w:r>
    </w:p>
    <w:p w:rsidR="00CD0957" w:rsidRPr="007728D6" w:rsidRDefault="00CD0957" w:rsidP="00CD0957">
      <w:pPr>
        <w:pStyle w:val="a4"/>
        <w:numPr>
          <w:ilvl w:val="0"/>
          <w:numId w:val="8"/>
        </w:numPr>
        <w:suppressAutoHyphens/>
        <w:spacing w:line="360" w:lineRule="auto"/>
        <w:contextualSpacing/>
        <w:rPr>
          <w:bCs/>
        </w:rPr>
      </w:pPr>
      <w:r w:rsidRPr="007728D6">
        <w:t>Методические рекомендации для самостоятельных работ</w:t>
      </w:r>
      <w:r w:rsidRPr="007728D6">
        <w:rPr>
          <w:b/>
        </w:rPr>
        <w:t xml:space="preserve">. </w:t>
      </w:r>
    </w:p>
    <w:p w:rsidR="00CD0957" w:rsidRPr="00782581" w:rsidRDefault="00CD0957" w:rsidP="00CD095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1"/>
        <w:gridCol w:w="4163"/>
        <w:gridCol w:w="2597"/>
      </w:tblGrid>
      <w:tr w:rsidR="00CD0957" w:rsidRPr="00782581" w:rsidTr="00887B28">
        <w:trPr>
          <w:trHeight w:val="1098"/>
        </w:trPr>
        <w:tc>
          <w:tcPr>
            <w:tcW w:w="2860" w:type="dxa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478" w:type="dxa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1" w:type="dxa"/>
            <w:vAlign w:val="center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4.1.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>Организовывать работу по технической эксплуатации зданий и сооружений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 разработка системы планово-предупредительных ремонтов;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 назначение зданий на капитальный ремонт;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 подготовка и анализ технической документации для капитального ремонта;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 планирование текущего ремонта;</w:t>
            </w:r>
          </w:p>
          <w:p w:rsidR="00CD0957" w:rsidRPr="00782581" w:rsidRDefault="00CD0957" w:rsidP="00887B28">
            <w:pPr>
              <w:widowControl w:val="0"/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ar-SA"/>
              </w:rPr>
              <w:t>-  составление графиков проведения ремонтных работ;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 принятие в эксплуатацию капитально отремонтированных зданий.</w:t>
            </w:r>
          </w:p>
        </w:tc>
        <w:tc>
          <w:tcPr>
            <w:tcW w:w="2691" w:type="dxa"/>
            <w:vMerge w:val="restart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 защиты практических работ;</w:t>
            </w:r>
          </w:p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 контрольных работ по темам МДК;</w:t>
            </w:r>
          </w:p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- выполнения тестовых заданий по темам МДК. </w:t>
            </w:r>
          </w:p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 результатов выполнения практических работ во время учебной  и производственной практики</w:t>
            </w: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lastRenderedPageBreak/>
              <w:t>- экзамен по МДК</w:t>
            </w: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--экзамен по модулю</w:t>
            </w: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ПК 4.2. Выполнять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технической эксплуатации конструкций и инженерного оборудования зданий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- разработка мероприятий по 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технической эксплуатации зданий, их состав и содержание;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 применение аппаратуры, приборов и методов контроля состояния и свойств материалов и конструкций при обследовании зданий.</w:t>
            </w:r>
          </w:p>
        </w:tc>
        <w:tc>
          <w:tcPr>
            <w:tcW w:w="2691" w:type="dxa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lastRenderedPageBreak/>
      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-диагностика технического состояния конструктивных элементов эксплуатируемых зданий и сооружений;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 определение сроков службы элементов здания;</w:t>
            </w:r>
          </w:p>
          <w:p w:rsidR="00CD0957" w:rsidRPr="00782581" w:rsidRDefault="00CD0957" w:rsidP="00887B2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ar-SA"/>
              </w:rPr>
              <w:t>- 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 выполнение обмерных работ;</w:t>
            </w:r>
          </w:p>
          <w:p w:rsidR="00CD0957" w:rsidRPr="00782581" w:rsidRDefault="00CD0957" w:rsidP="00887B28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ar-SA"/>
              </w:rPr>
              <w:t>- проведение гидравлических испытаний систем инженерного оборудования;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 чтение схемы инженерных сетей и оборудования зданий;</w:t>
            </w:r>
          </w:p>
        </w:tc>
        <w:tc>
          <w:tcPr>
            <w:tcW w:w="2691" w:type="dxa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4.4. Осуществлять мероприятия по оценке технического состояния и реконструкции зданий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 оценка технического состояния конструкций зданий и конструктивных элементов;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 оценка технического состояния инженерных и электрических сетей, инженерного и электросилового оборудования зданий;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 ведение журнала наблюдений;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- заполнение журналов технических осмотров и составление актов по результатам осмотра;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выполнение чертежей усиления 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различных элементов здания.</w:t>
            </w:r>
          </w:p>
        </w:tc>
        <w:tc>
          <w:tcPr>
            <w:tcW w:w="2691" w:type="dxa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1.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 xml:space="preserve">- адекватная оценка и самооценка эффективности </w:t>
            </w:r>
            <w:proofErr w:type="spellStart"/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>икачества</w:t>
            </w:r>
            <w:proofErr w:type="spellEnd"/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 xml:space="preserve"> выполнения профессиональных задач</w:t>
            </w:r>
          </w:p>
        </w:tc>
        <w:tc>
          <w:tcPr>
            <w:tcW w:w="2691" w:type="dxa"/>
            <w:vMerge w:val="restart"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 w:rsidRPr="0078258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782581">
              <w:rPr>
                <w:rFonts w:ascii="Times New Roman" w:hAnsi="Times New Roman"/>
                <w:sz w:val="24"/>
                <w:szCs w:val="24"/>
              </w:rPr>
              <w:t>. при выполнении работ учебной и производственной практики</w:t>
            </w: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2.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 xml:space="preserve">оперативность поиска и использования информации, необходимой для качественного выполнения   </w:t>
            </w:r>
            <w:proofErr w:type="spellStart"/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>профессиональ</w:t>
            </w:r>
            <w:proofErr w:type="spellEnd"/>
          </w:p>
          <w:p w:rsidR="00CD0957" w:rsidRPr="00782581" w:rsidRDefault="00CD0957" w:rsidP="00887B2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>ных</w:t>
            </w:r>
            <w:proofErr w:type="spellEnd"/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 xml:space="preserve"> задач, </w:t>
            </w:r>
          </w:p>
          <w:p w:rsidR="00CD0957" w:rsidRPr="00782581" w:rsidRDefault="00CD0957" w:rsidP="00887B2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>-широта использования различных источников информации, включая электронные.</w:t>
            </w:r>
          </w:p>
        </w:tc>
        <w:tc>
          <w:tcPr>
            <w:tcW w:w="2691" w:type="dxa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3.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принятые решения</w:t>
            </w:r>
          </w:p>
          <w:p w:rsidR="00CD0957" w:rsidRPr="00782581" w:rsidRDefault="00CD0957" w:rsidP="00887B2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 обоснованность самоанализа и коррекция результатов собственной работы</w:t>
            </w:r>
          </w:p>
          <w:p w:rsidR="00CD0957" w:rsidRPr="00782581" w:rsidRDefault="00CD0957" w:rsidP="00887B2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4.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CD0957" w:rsidRPr="00782581" w:rsidRDefault="00CD0957" w:rsidP="00887B2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Четкое выполнение обязанностей при работе в команде и / или выполнении задания в группе</w:t>
            </w:r>
          </w:p>
          <w:p w:rsidR="00CD0957" w:rsidRPr="00782581" w:rsidRDefault="00CD0957" w:rsidP="00887B2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Соблюдение норм профессиональной этики при работе в команде.</w:t>
            </w:r>
          </w:p>
          <w:p w:rsidR="00CD0957" w:rsidRPr="00782581" w:rsidRDefault="00CD0957" w:rsidP="00887B28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Построение профессионального общения с учетом социально-профессионального статуса, ситуации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lastRenderedPageBreak/>
              <w:t>общения, особенностей группы и индивидуальных особенностей участников коммуникации</w:t>
            </w:r>
          </w:p>
        </w:tc>
        <w:tc>
          <w:tcPr>
            <w:tcW w:w="2691" w:type="dxa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5.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грамотность устной и письменной речи,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</w:t>
            </w:r>
          </w:p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ab/>
              <w:t>проявление толерантности в рабочем коллективе</w:t>
            </w:r>
          </w:p>
        </w:tc>
        <w:tc>
          <w:tcPr>
            <w:tcW w:w="2691" w:type="dxa"/>
            <w:vMerge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6.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-описывать значимость своей профессии (специальности)</w:t>
            </w:r>
          </w:p>
        </w:tc>
        <w:tc>
          <w:tcPr>
            <w:tcW w:w="2691" w:type="dxa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7.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-соблюдение нормы экологической безопасности; </w:t>
            </w:r>
          </w:p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2691" w:type="dxa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8.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lastRenderedPageBreak/>
              <w:t>поддержания необходимого уровня физической подготовленности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-использование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 xml:space="preserve">-применение рациональных приемов двигательных функций в профессиональной деятельности; </w:t>
            </w:r>
          </w:p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2691" w:type="dxa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9.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- применение средств информационных технологий для решения профессиональных задач; </w:t>
            </w:r>
          </w:p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-использование современного общего и специализированного программного обеспечения при решении профессиональных задач.</w:t>
            </w:r>
          </w:p>
        </w:tc>
        <w:tc>
          <w:tcPr>
            <w:tcW w:w="2691" w:type="dxa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10.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478" w:type="dxa"/>
          </w:tcPr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-понимать общий смысл четко произнесенных высказываний на известные темы (профессиональные и бытовые), </w:t>
            </w:r>
          </w:p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-понимать тексты на базовые профессиональные темы;</w:t>
            </w:r>
          </w:p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 -участвовать в диалогах на знакомые общие и профессиональные темы;</w:t>
            </w:r>
          </w:p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 строить простые высказывания о себе и о своей профессиональной деятельности;</w:t>
            </w:r>
          </w:p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 -кратко обосновывать и объяснить свои действия (текущие и планируемые);</w:t>
            </w:r>
          </w:p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 -писать простые связные сообщения на знакомые или интересующие профессиональные темы</w:t>
            </w:r>
          </w:p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-использование в профессиональной деятельности необходимой технической документации</w:t>
            </w:r>
          </w:p>
        </w:tc>
        <w:tc>
          <w:tcPr>
            <w:tcW w:w="2691" w:type="dxa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57" w:rsidRPr="00782581" w:rsidTr="00887B28">
        <w:tc>
          <w:tcPr>
            <w:tcW w:w="2860" w:type="dxa"/>
          </w:tcPr>
          <w:p w:rsidR="00CD0957" w:rsidRPr="00782581" w:rsidRDefault="00CD0957" w:rsidP="00887B2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11.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Использовать знания по финансовой грамотности, планировать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предпринимательскую деятельность в профессиональной сфере</w:t>
            </w:r>
          </w:p>
        </w:tc>
        <w:tc>
          <w:tcPr>
            <w:tcW w:w="4478" w:type="dxa"/>
          </w:tcPr>
          <w:p w:rsidR="00CD0957" w:rsidRPr="00782581" w:rsidRDefault="00CD0957" w:rsidP="00CD0957">
            <w:pPr>
              <w:pStyle w:val="a4"/>
              <w:numPr>
                <w:ilvl w:val="0"/>
                <w:numId w:val="10"/>
              </w:numPr>
              <w:tabs>
                <w:tab w:val="left" w:pos="252"/>
              </w:tabs>
              <w:spacing w:after="0" w:line="360" w:lineRule="auto"/>
              <w:jc w:val="both"/>
            </w:pPr>
            <w:r w:rsidRPr="00782581">
              <w:lastRenderedPageBreak/>
              <w:t>-обоснованность применения знаний по  финансовой грамотности,</w:t>
            </w:r>
          </w:p>
          <w:p w:rsidR="00CD0957" w:rsidRPr="00782581" w:rsidRDefault="00CD0957" w:rsidP="00CD0957">
            <w:pPr>
              <w:numPr>
                <w:ilvl w:val="0"/>
                <w:numId w:val="10"/>
              </w:numPr>
              <w:tabs>
                <w:tab w:val="left" w:pos="252"/>
              </w:tabs>
              <w:spacing w:before="120"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законодательных и нормативно-правовых актов при планировании предпринимательской деятельности  в строительной отрасли</w:t>
            </w:r>
          </w:p>
          <w:p w:rsidR="00CD0957" w:rsidRPr="00782581" w:rsidRDefault="00CD0957" w:rsidP="00887B28">
            <w:pPr>
              <w:tabs>
                <w:tab w:val="left" w:pos="2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 -   эффективность планирования предпринимательской деятельности в профессиональной сфере</w:t>
            </w:r>
          </w:p>
        </w:tc>
        <w:tc>
          <w:tcPr>
            <w:tcW w:w="2691" w:type="dxa"/>
            <w:vMerge/>
            <w:vAlign w:val="center"/>
          </w:tcPr>
          <w:p w:rsidR="00CD0957" w:rsidRPr="00782581" w:rsidRDefault="00CD0957" w:rsidP="00887B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27C4" w:rsidRDefault="00A327C4"/>
    <w:sectPr w:rsidR="00A32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2548DB"/>
    <w:multiLevelType w:val="hybridMultilevel"/>
    <w:tmpl w:val="74705B2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5857FD"/>
    <w:multiLevelType w:val="hybridMultilevel"/>
    <w:tmpl w:val="8AB241E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9C26916"/>
    <w:multiLevelType w:val="hybridMultilevel"/>
    <w:tmpl w:val="86D4EDC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  <w:rPr>
        <w:rFonts w:cs="Times New Roman"/>
      </w:rPr>
    </w:lvl>
  </w:abstractNum>
  <w:abstractNum w:abstractNumId="8">
    <w:nsid w:val="695C2F8E"/>
    <w:multiLevelType w:val="hybridMultilevel"/>
    <w:tmpl w:val="30A81252"/>
    <w:lvl w:ilvl="0" w:tplc="80AEFF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9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865"/>
    <w:rsid w:val="002649C4"/>
    <w:rsid w:val="002A6CD7"/>
    <w:rsid w:val="0033289B"/>
    <w:rsid w:val="00447228"/>
    <w:rsid w:val="005F1865"/>
    <w:rsid w:val="00716E1A"/>
    <w:rsid w:val="007728D6"/>
    <w:rsid w:val="00887B28"/>
    <w:rsid w:val="009107AE"/>
    <w:rsid w:val="00943B8D"/>
    <w:rsid w:val="00A327C4"/>
    <w:rsid w:val="00A3380F"/>
    <w:rsid w:val="00A73C96"/>
    <w:rsid w:val="00CD0957"/>
    <w:rsid w:val="00C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5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D0957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CD095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5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D0957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CD095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6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8413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prbookshop.ru/30437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30231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3023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3027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4487</Words>
  <Characters>25581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2020-03-03T19:21:00Z</dcterms:created>
  <dcterms:modified xsi:type="dcterms:W3CDTF">2020-10-29T07:28:00Z</dcterms:modified>
</cp:coreProperties>
</file>